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EF0" w:rsidRDefault="008A6EF0" w:rsidP="008A6EF0">
      <w:pPr>
        <w:pStyle w:val="IntroductionBannerText"/>
      </w:pPr>
      <w:r>
        <w:t xml:space="preserve">Introduction to the </w:t>
      </w:r>
      <w:r w:rsidR="00B56F20">
        <w:t>Deliverable Expectation Document</w:t>
      </w:r>
      <w:r>
        <w:t xml:space="preserve"> Template</w:t>
      </w:r>
    </w:p>
    <w:p w:rsidR="00B56F20" w:rsidRDefault="00B56F20" w:rsidP="00B56F20">
      <w:r>
        <w:t xml:space="preserve">The Deliverable Expectation Document (DED) provides a basis for the development and submission of the resulting deliverable. A DED is a tool </w:t>
      </w:r>
      <w:r w:rsidR="00A93F1C">
        <w:t xml:space="preserve">used to avoid miscommunication and </w:t>
      </w:r>
      <w:r>
        <w:t>ensur</w:t>
      </w:r>
      <w:r w:rsidR="00A93F1C">
        <w:t>e</w:t>
      </w:r>
      <w:r>
        <w:t xml:space="preserve"> that the </w:t>
      </w:r>
      <w:r w:rsidR="0070686B">
        <w:t>University</w:t>
      </w:r>
      <w:r>
        <w:t xml:space="preserve"> and contractor (or other participating parties) possess a mutual understanding of content and scope. </w:t>
      </w:r>
      <w:r w:rsidR="00A93F1C">
        <w:t>DED’s</w:t>
      </w:r>
      <w:r>
        <w:t xml:space="preserve"> should be mutually agreed to prior to </w:t>
      </w:r>
      <w:r w:rsidR="00A93F1C">
        <w:t xml:space="preserve">initiation of </w:t>
      </w:r>
      <w:r>
        <w:t>any work associated with each deliverable</w:t>
      </w:r>
      <w:r w:rsidR="00A93F1C">
        <w:t xml:space="preserve"> and</w:t>
      </w:r>
      <w:r>
        <w:t xml:space="preserve"> </w:t>
      </w:r>
      <w:r w:rsidR="00A93F1C">
        <w:t>developed throughout the project.</w:t>
      </w:r>
    </w:p>
    <w:p w:rsidR="00B56F20" w:rsidRDefault="00B56F20" w:rsidP="00B56F20">
      <w:r>
        <w:t xml:space="preserve">A DED is typically a short document. It identifies the scope, content, entrance criteria, acceptance criteria, and development schedule for </w:t>
      </w:r>
      <w:r w:rsidR="00A93F1C">
        <w:t>each</w:t>
      </w:r>
      <w:r>
        <w:t xml:space="preserve"> deliverable. The DED should contain enough information for the </w:t>
      </w:r>
      <w:r w:rsidR="0070686B">
        <w:t>University</w:t>
      </w:r>
      <w:r>
        <w:t xml:space="preserve"> to have a full understanding of the product that the contractor will deliver. The content of the DED should focus on the end product, which is the deliverable, and not the process to get there.</w:t>
      </w:r>
    </w:p>
    <w:p w:rsidR="00B56F20" w:rsidRDefault="00B56F20" w:rsidP="00B56F20">
      <w:r>
        <w:t xml:space="preserve">The following template provides </w:t>
      </w:r>
      <w:r w:rsidR="00A93F1C">
        <w:t>a</w:t>
      </w:r>
      <w:r>
        <w:t xml:space="preserve"> </w:t>
      </w:r>
      <w:r w:rsidR="00A93F1C">
        <w:t>suggested structure for the DED.</w:t>
      </w:r>
      <w:r>
        <w:t xml:space="preserve"> The template also provides instructions and descriptions to help the reader understand how to complete it.</w:t>
      </w:r>
    </w:p>
    <w:p w:rsidR="008A6EF0" w:rsidRPr="00922ACC" w:rsidRDefault="008A6EF0" w:rsidP="00B56F20">
      <w:r>
        <w:t>Template style conventions are as follows:</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74"/>
        <w:gridCol w:w="4676"/>
      </w:tblGrid>
      <w:tr w:rsidR="008A6EF0" w:rsidRPr="0030427C" w:rsidTr="00B374F1">
        <w:trPr>
          <w:trHeight w:val="432"/>
          <w:tblHeader/>
        </w:trPr>
        <w:tc>
          <w:tcPr>
            <w:tcW w:w="4674" w:type="dxa"/>
            <w:shd w:val="clear" w:color="auto" w:fill="1B4675"/>
            <w:vAlign w:val="center"/>
          </w:tcPr>
          <w:p w:rsidR="008A6EF0" w:rsidRPr="0030427C" w:rsidRDefault="008A6EF0" w:rsidP="00B374F1">
            <w:pPr>
              <w:pStyle w:val="TableHeaderText"/>
            </w:pPr>
            <w:r>
              <w:t>Style</w:t>
            </w:r>
          </w:p>
        </w:tc>
        <w:tc>
          <w:tcPr>
            <w:tcW w:w="4676" w:type="dxa"/>
            <w:shd w:val="clear" w:color="auto" w:fill="1B4675"/>
            <w:vAlign w:val="center"/>
          </w:tcPr>
          <w:p w:rsidR="008A6EF0" w:rsidRPr="0030427C" w:rsidRDefault="008A6EF0" w:rsidP="00B374F1">
            <w:pPr>
              <w:pStyle w:val="TableHeaderText"/>
            </w:pPr>
            <w:r>
              <w:t>Convention</w:t>
            </w:r>
          </w:p>
        </w:tc>
      </w:tr>
      <w:tr w:rsidR="008A6EF0" w:rsidRPr="0030427C" w:rsidTr="00B374F1">
        <w:trPr>
          <w:trHeight w:val="432"/>
          <w:tblHeader/>
        </w:trPr>
        <w:tc>
          <w:tcPr>
            <w:tcW w:w="4674" w:type="dxa"/>
          </w:tcPr>
          <w:p w:rsidR="008A6EF0" w:rsidRPr="0030427C" w:rsidRDefault="008A6EF0" w:rsidP="00B374F1">
            <w:r>
              <w:t>Normal text</w:t>
            </w:r>
          </w:p>
        </w:tc>
        <w:tc>
          <w:tcPr>
            <w:tcW w:w="4676" w:type="dxa"/>
          </w:tcPr>
          <w:p w:rsidR="008A6EF0" w:rsidRPr="0030427C" w:rsidRDefault="008A6EF0" w:rsidP="00B374F1">
            <w:r>
              <w:t>Indicates placeholder text that can be used for any project.</w:t>
            </w:r>
          </w:p>
        </w:tc>
      </w:tr>
      <w:tr w:rsidR="008A6EF0" w:rsidRPr="0030427C" w:rsidTr="00B374F1">
        <w:trPr>
          <w:trHeight w:val="432"/>
          <w:tblHeader/>
        </w:trPr>
        <w:tc>
          <w:tcPr>
            <w:tcW w:w="4674" w:type="dxa"/>
          </w:tcPr>
          <w:p w:rsidR="008A6EF0" w:rsidRPr="0030427C" w:rsidRDefault="008A6EF0" w:rsidP="00B374F1">
            <w:r>
              <w:t>[Instructional text in brackets]</w:t>
            </w:r>
          </w:p>
        </w:tc>
        <w:tc>
          <w:tcPr>
            <w:tcW w:w="4676" w:type="dxa"/>
          </w:tcPr>
          <w:p w:rsidR="008A6EF0" w:rsidRPr="0030427C" w:rsidRDefault="008A6EF0" w:rsidP="00B374F1">
            <w:r>
              <w:t>Indicates text that is</w:t>
            </w:r>
            <w:r w:rsidR="00A93F1C">
              <w:t xml:space="preserve"> to</w:t>
            </w:r>
            <w:r>
              <w:t xml:space="preserve"> be replaced/edited/deleted by the user]</w:t>
            </w:r>
          </w:p>
        </w:tc>
      </w:tr>
      <w:tr w:rsidR="008A6EF0" w:rsidRPr="0030427C" w:rsidTr="00B374F1">
        <w:trPr>
          <w:trHeight w:val="432"/>
          <w:tblHeader/>
        </w:trPr>
        <w:tc>
          <w:tcPr>
            <w:tcW w:w="4674" w:type="dxa"/>
          </w:tcPr>
          <w:p w:rsidR="008A6EF0" w:rsidRPr="001632A3" w:rsidRDefault="008A6EF0" w:rsidP="00B374F1">
            <w:pPr>
              <w:rPr>
                <w:i/>
              </w:rPr>
            </w:pPr>
            <w:r w:rsidRPr="001632A3">
              <w:rPr>
                <w:i/>
              </w:rPr>
              <w:t>Example text in italics</w:t>
            </w:r>
          </w:p>
        </w:tc>
        <w:tc>
          <w:tcPr>
            <w:tcW w:w="4676" w:type="dxa"/>
          </w:tcPr>
          <w:p w:rsidR="008A6EF0" w:rsidRPr="001632A3" w:rsidRDefault="008A6EF0" w:rsidP="00A93F1C">
            <w:pPr>
              <w:rPr>
                <w:i/>
              </w:rPr>
            </w:pPr>
            <w:r w:rsidRPr="001632A3">
              <w:rPr>
                <w:i/>
              </w:rPr>
              <w:t xml:space="preserve">Indicates </w:t>
            </w:r>
            <w:r w:rsidR="00A93F1C">
              <w:rPr>
                <w:i/>
              </w:rPr>
              <w:t xml:space="preserve">sample </w:t>
            </w:r>
            <w:r w:rsidRPr="001632A3">
              <w:rPr>
                <w:i/>
              </w:rPr>
              <w:t xml:space="preserve">text that </w:t>
            </w:r>
            <w:r w:rsidR="00A93F1C">
              <w:rPr>
                <w:i/>
              </w:rPr>
              <w:t>is to</w:t>
            </w:r>
            <w:r w:rsidRPr="001632A3">
              <w:rPr>
                <w:i/>
              </w:rPr>
              <w:t xml:space="preserve"> be replaced/edited/deleted by the user</w:t>
            </w:r>
          </w:p>
        </w:tc>
      </w:tr>
    </w:tbl>
    <w:p w:rsidR="008A6EF0" w:rsidRDefault="008A6EF0" w:rsidP="008A6EF0"/>
    <w:p w:rsidR="008A6EF0" w:rsidRPr="00922ACC" w:rsidRDefault="00A93F1C" w:rsidP="008A6EF0">
      <w:r>
        <w:t>[</w:t>
      </w:r>
      <w:r w:rsidR="008A6EF0" w:rsidRPr="00922ACC">
        <w:t>As you complete the template, please remember to delete all instructional text (including this section) and update the following items, as applicable:</w:t>
      </w:r>
    </w:p>
    <w:p w:rsidR="008A6EF0" w:rsidRPr="00922ACC" w:rsidRDefault="008A6EF0" w:rsidP="008A6EF0">
      <w:pPr>
        <w:pStyle w:val="ListParagraph"/>
        <w:numPr>
          <w:ilvl w:val="0"/>
          <w:numId w:val="3"/>
        </w:numPr>
      </w:pPr>
      <w:r w:rsidRPr="00922ACC">
        <w:t>title page</w:t>
      </w:r>
    </w:p>
    <w:p w:rsidR="008A6EF0" w:rsidRPr="00922ACC" w:rsidRDefault="008A6EF0" w:rsidP="008A6EF0">
      <w:pPr>
        <w:pStyle w:val="ListParagraph"/>
        <w:numPr>
          <w:ilvl w:val="0"/>
          <w:numId w:val="3"/>
        </w:numPr>
      </w:pPr>
      <w:r w:rsidRPr="00922ACC">
        <w:t>version history</w:t>
      </w:r>
    </w:p>
    <w:p w:rsidR="008A6EF0" w:rsidRPr="00922ACC" w:rsidRDefault="008A6EF0" w:rsidP="008A6EF0">
      <w:pPr>
        <w:pStyle w:val="ListParagraph"/>
        <w:numPr>
          <w:ilvl w:val="0"/>
          <w:numId w:val="3"/>
        </w:numPr>
      </w:pPr>
      <w:r w:rsidRPr="00922ACC">
        <w:t>table of contents</w:t>
      </w:r>
    </w:p>
    <w:p w:rsidR="008A6EF0" w:rsidRPr="00922ACC" w:rsidRDefault="008A6EF0" w:rsidP="008A6EF0">
      <w:pPr>
        <w:pStyle w:val="ListParagraph"/>
        <w:numPr>
          <w:ilvl w:val="0"/>
          <w:numId w:val="3"/>
        </w:numPr>
      </w:pPr>
      <w:r>
        <w:t>headers</w:t>
      </w:r>
    </w:p>
    <w:p w:rsidR="008A6EF0" w:rsidRPr="00922ACC" w:rsidRDefault="008A6EF0" w:rsidP="008A6EF0">
      <w:pPr>
        <w:pStyle w:val="ListParagraph"/>
        <w:numPr>
          <w:ilvl w:val="0"/>
          <w:numId w:val="3"/>
        </w:numPr>
      </w:pPr>
      <w:r>
        <w:t>footers</w:t>
      </w:r>
    </w:p>
    <w:p w:rsidR="00BC22E9" w:rsidRDefault="008A6EF0" w:rsidP="008A6EF0">
      <w:r w:rsidRPr="00922ACC">
        <w:t>Update the document to a minor version (e.g., 1.1, 1.2) when minimal changes are made and a major version (e.g., 2.0, 3.0) when significant change are made.</w:t>
      </w:r>
      <w:r w:rsidR="00A93F1C">
        <w:t>]</w:t>
      </w:r>
      <w:r w:rsidR="0070686B">
        <w:br/>
      </w:r>
      <w:r w:rsidR="0070686B">
        <w:br/>
      </w:r>
      <w:r w:rsidR="0070686B">
        <w:br/>
      </w:r>
      <w:r w:rsidR="0070686B">
        <w:br/>
      </w:r>
      <w:r w:rsidR="0070686B">
        <w:br/>
      </w:r>
    </w:p>
    <w:p w:rsidR="008A6EF0" w:rsidRDefault="00B56F20" w:rsidP="00B56F20">
      <w:pPr>
        <w:pStyle w:val="TOCTitle"/>
      </w:pPr>
      <w:r>
        <w:t>Deliverable Expectation Document</w:t>
      </w:r>
    </w:p>
    <w:p w:rsidR="00B56F20" w:rsidRDefault="00B56F20" w:rsidP="00B56F20">
      <w:r>
        <w:t>[This template provides instructions for the development of a DED. Additional supporting documentation can be attached to this document or referenced as necessary.</w:t>
      </w:r>
    </w:p>
    <w:p w:rsidR="00B56F20" w:rsidRDefault="00A93F1C" w:rsidP="00B56F20">
      <w:r>
        <w:t>Complete</w:t>
      </w:r>
      <w:r w:rsidR="00B56F20">
        <w:t xml:space="preserve"> the table below by providing the following information:</w:t>
      </w:r>
    </w:p>
    <w:p w:rsidR="00B56F20" w:rsidRDefault="00B56F20" w:rsidP="00B56F20">
      <w:pPr>
        <w:pStyle w:val="ListParagraph"/>
        <w:numPr>
          <w:ilvl w:val="0"/>
          <w:numId w:val="5"/>
        </w:numPr>
      </w:pPr>
      <w:r>
        <w:t>Deliverable Name – Provide the name of the deliverable associated with this DED.</w:t>
      </w:r>
    </w:p>
    <w:p w:rsidR="00B56F20" w:rsidRDefault="00B56F20" w:rsidP="00B56F20">
      <w:pPr>
        <w:pStyle w:val="ListParagraph"/>
        <w:numPr>
          <w:ilvl w:val="0"/>
          <w:numId w:val="5"/>
        </w:numPr>
      </w:pPr>
      <w:r>
        <w:t>Deliverable Completion Date – Provide the date the deliverable will be completed and submitted for review.</w:t>
      </w:r>
    </w:p>
    <w:p w:rsidR="00B56F20" w:rsidRDefault="00B56F20" w:rsidP="00B56F20">
      <w:pPr>
        <w:pStyle w:val="ListParagraph"/>
        <w:numPr>
          <w:ilvl w:val="0"/>
          <w:numId w:val="5"/>
        </w:numPr>
      </w:pPr>
      <w:r>
        <w:t>Deliverable Owner – Provide the name of the resource responsible for the development of the deliverable.]</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5"/>
        <w:gridCol w:w="6385"/>
      </w:tblGrid>
      <w:tr w:rsidR="00F27A08" w:rsidRPr="0030427C" w:rsidTr="006F1C03">
        <w:trPr>
          <w:trHeight w:val="432"/>
        </w:trPr>
        <w:tc>
          <w:tcPr>
            <w:tcW w:w="2965" w:type="dxa"/>
            <w:shd w:val="clear" w:color="auto" w:fill="1B4675"/>
            <w:vAlign w:val="center"/>
          </w:tcPr>
          <w:p w:rsidR="00F27A08" w:rsidRPr="00F27A08" w:rsidRDefault="00F27A08" w:rsidP="005B0856">
            <w:pPr>
              <w:pStyle w:val="TableHeaderText"/>
              <w:jc w:val="left"/>
            </w:pPr>
            <w:r w:rsidRPr="00F27A08">
              <w:t>Deliverable Name:</w:t>
            </w:r>
          </w:p>
        </w:tc>
        <w:tc>
          <w:tcPr>
            <w:tcW w:w="6385" w:type="dxa"/>
            <w:vAlign w:val="center"/>
          </w:tcPr>
          <w:p w:rsidR="00F27A08" w:rsidRPr="00F27A08" w:rsidRDefault="00F27A08" w:rsidP="006F1C03">
            <w:pPr>
              <w:rPr>
                <w:i/>
              </w:rPr>
            </w:pPr>
            <w:r w:rsidRPr="00F27A08">
              <w:rPr>
                <w:i/>
              </w:rPr>
              <w:t>User Acceptance Test Scripts and Results</w:t>
            </w:r>
          </w:p>
        </w:tc>
      </w:tr>
      <w:tr w:rsidR="00F27A08" w:rsidRPr="0030427C" w:rsidTr="006F1C03">
        <w:trPr>
          <w:trHeight w:val="432"/>
        </w:trPr>
        <w:tc>
          <w:tcPr>
            <w:tcW w:w="2965" w:type="dxa"/>
            <w:shd w:val="clear" w:color="auto" w:fill="1B4675"/>
            <w:vAlign w:val="center"/>
          </w:tcPr>
          <w:p w:rsidR="00F27A08" w:rsidRPr="00F27A08" w:rsidRDefault="00F27A08" w:rsidP="005B0856">
            <w:pPr>
              <w:pStyle w:val="TableHeaderText"/>
              <w:jc w:val="left"/>
            </w:pPr>
            <w:r w:rsidRPr="00F27A08">
              <w:t>Deliverable Completion Date:</w:t>
            </w:r>
          </w:p>
        </w:tc>
        <w:tc>
          <w:tcPr>
            <w:tcW w:w="6385" w:type="dxa"/>
            <w:vAlign w:val="center"/>
          </w:tcPr>
          <w:p w:rsidR="00F27A08" w:rsidRPr="00F27A08" w:rsidRDefault="00F27A08" w:rsidP="006F1C03">
            <w:pPr>
              <w:rPr>
                <w:i/>
              </w:rPr>
            </w:pPr>
            <w:r w:rsidRPr="00F27A08">
              <w:rPr>
                <w:i/>
              </w:rPr>
              <w:t>May 4, 2019</w:t>
            </w:r>
          </w:p>
        </w:tc>
      </w:tr>
      <w:tr w:rsidR="00F27A08" w:rsidRPr="0030427C" w:rsidTr="006F1C03">
        <w:trPr>
          <w:trHeight w:val="432"/>
        </w:trPr>
        <w:tc>
          <w:tcPr>
            <w:tcW w:w="2965" w:type="dxa"/>
            <w:shd w:val="clear" w:color="auto" w:fill="1B4675"/>
            <w:vAlign w:val="center"/>
          </w:tcPr>
          <w:p w:rsidR="00F27A08" w:rsidRPr="00F27A08" w:rsidRDefault="00F27A08" w:rsidP="005B0856">
            <w:pPr>
              <w:pStyle w:val="TableHeaderText"/>
              <w:jc w:val="left"/>
            </w:pPr>
            <w:r w:rsidRPr="00F27A08">
              <w:t>Deliverable Owners:</w:t>
            </w:r>
          </w:p>
        </w:tc>
        <w:tc>
          <w:tcPr>
            <w:tcW w:w="6385" w:type="dxa"/>
            <w:vAlign w:val="center"/>
          </w:tcPr>
          <w:p w:rsidR="00F27A08" w:rsidRPr="00F27A08" w:rsidRDefault="00F27A08" w:rsidP="006F1C03">
            <w:pPr>
              <w:rPr>
                <w:i/>
              </w:rPr>
            </w:pPr>
            <w:r w:rsidRPr="00F27A08">
              <w:rPr>
                <w:i/>
              </w:rPr>
              <w:t>John Smith</w:t>
            </w:r>
          </w:p>
        </w:tc>
      </w:tr>
    </w:tbl>
    <w:p w:rsidR="00B56F20" w:rsidRDefault="00B56F20" w:rsidP="008A6EF0"/>
    <w:p w:rsidR="008A6EF0" w:rsidRPr="00EA61CC" w:rsidRDefault="003C33AD" w:rsidP="008A6EF0">
      <w:pPr>
        <w:pStyle w:val="Heading1"/>
      </w:pPr>
      <w:r>
        <w:t>Deliverable Overview</w:t>
      </w:r>
    </w:p>
    <w:p w:rsidR="000577FC" w:rsidRDefault="000577FC" w:rsidP="000577FC">
      <w:bookmarkStart w:id="0" w:name="_Toc448929957"/>
      <w:bookmarkStart w:id="1" w:name="_Toc448933969"/>
      <w:r>
        <w:t>[Describe the purpose of the deliverable and how it fits within the overall objectives of the project. This should be at a high-level and provide context for the deliverable in relation to other project activities or deliverables. Include a description of the scope of the deliverable and ensure that it is consistent with what is described in the contract’s Statement of Work.]</w:t>
      </w:r>
    </w:p>
    <w:p w:rsidR="008A6EF0" w:rsidRPr="000577FC" w:rsidRDefault="000577FC" w:rsidP="000577FC">
      <w:pPr>
        <w:rPr>
          <w:i/>
        </w:rPr>
      </w:pPr>
      <w:r w:rsidRPr="000577FC">
        <w:rPr>
          <w:i/>
        </w:rPr>
        <w:t>The User Acceptance Testing (UAT) Scripts and Results deliverable will document the test conditions, scripts, and execution results of UAT for the delivered product, and include the defects and fixes identified during testing. This deliverable must demonstrate how the acceptance criteria detailed in this document have been satisfied. It will include all of the test scripts executed, and the number, type, resolution, and status of defects identified during the UAT process. Successful delivery of the UAT results, and confirmation that the associated acceptance criteria have been satisfied, will allow the project to validate that business objectives have been met. The project will be able to move forward with production readiness activities to implement the delivered product.</w:t>
      </w:r>
    </w:p>
    <w:bookmarkEnd w:id="0"/>
    <w:bookmarkEnd w:id="1"/>
    <w:p w:rsidR="008A6EF0" w:rsidRPr="00EA61CC" w:rsidRDefault="000577FC" w:rsidP="000577FC">
      <w:pPr>
        <w:pStyle w:val="Heading1"/>
      </w:pPr>
      <w:r w:rsidRPr="000577FC">
        <w:t>Deliverable Outline or Contents</w:t>
      </w:r>
    </w:p>
    <w:p w:rsidR="000577FC" w:rsidRDefault="000577FC" w:rsidP="000577FC">
      <w:bookmarkStart w:id="2" w:name="_Toc448929958"/>
      <w:bookmarkStart w:id="3" w:name="_Toc448933970"/>
      <w:r>
        <w:t xml:space="preserve">[Provide a detailed outline of the contents of the deliverable. This may include a table of contents and/or a list of items that will be provided in the deliverable. Include detailed descriptions of each section of each document to be included. If available, provide a sample or template for the deliverable.] </w:t>
      </w:r>
    </w:p>
    <w:p w:rsidR="008A6EF0" w:rsidRDefault="000577FC" w:rsidP="000577FC">
      <w:pPr>
        <w:rPr>
          <w:i/>
        </w:rPr>
      </w:pPr>
      <w:r w:rsidRPr="000577FC">
        <w:rPr>
          <w:i/>
        </w:rPr>
        <w:t>The UAT Results deliverable will include the following components:</w:t>
      </w:r>
    </w:p>
    <w:p w:rsidR="000577FC" w:rsidRPr="000577FC" w:rsidRDefault="000577FC" w:rsidP="000577FC">
      <w:pPr>
        <w:pStyle w:val="ListParagraph"/>
        <w:numPr>
          <w:ilvl w:val="0"/>
          <w:numId w:val="6"/>
        </w:numPr>
        <w:rPr>
          <w:i/>
        </w:rPr>
      </w:pPr>
      <w:r w:rsidRPr="000577FC">
        <w:rPr>
          <w:b/>
          <w:i/>
        </w:rPr>
        <w:t>Executive Summary</w:t>
      </w:r>
      <w:r w:rsidRPr="000577FC">
        <w:rPr>
          <w:i/>
        </w:rPr>
        <w:t xml:space="preserve"> – The Executive Summary will provide an overview of the UAT Results Deliverable.</w:t>
      </w:r>
    </w:p>
    <w:p w:rsidR="000577FC" w:rsidRPr="000577FC" w:rsidRDefault="000577FC" w:rsidP="000577FC">
      <w:pPr>
        <w:pStyle w:val="ListParagraph"/>
        <w:numPr>
          <w:ilvl w:val="0"/>
          <w:numId w:val="6"/>
        </w:numPr>
        <w:rPr>
          <w:i/>
        </w:rPr>
      </w:pPr>
      <w:r w:rsidRPr="000577FC">
        <w:rPr>
          <w:b/>
          <w:i/>
        </w:rPr>
        <w:t>Assumptions and Constraints</w:t>
      </w:r>
      <w:r w:rsidRPr="000577FC">
        <w:rPr>
          <w:i/>
        </w:rPr>
        <w:t xml:space="preserve"> – This section will include any assumptions and constraints associated with test execution activities and the preparation of this deliverable. All assumptions and constraints are subject to the terms of the contract and mutual agreement between the </w:t>
      </w:r>
      <w:r w:rsidR="0070686B">
        <w:rPr>
          <w:i/>
        </w:rPr>
        <w:t>University</w:t>
      </w:r>
      <w:r w:rsidRPr="000577FC">
        <w:rPr>
          <w:i/>
        </w:rPr>
        <w:t xml:space="preserve"> and the contractor. </w:t>
      </w:r>
    </w:p>
    <w:p w:rsidR="000577FC" w:rsidRPr="000577FC" w:rsidRDefault="000577FC" w:rsidP="000577FC">
      <w:pPr>
        <w:pStyle w:val="ListParagraph"/>
        <w:numPr>
          <w:ilvl w:val="0"/>
          <w:numId w:val="6"/>
        </w:numPr>
        <w:rPr>
          <w:i/>
        </w:rPr>
      </w:pPr>
      <w:r w:rsidRPr="000577FC">
        <w:rPr>
          <w:b/>
          <w:i/>
        </w:rPr>
        <w:t>UAT Scripts</w:t>
      </w:r>
      <w:r w:rsidRPr="000577FC">
        <w:rPr>
          <w:i/>
        </w:rPr>
        <w:t xml:space="preserve"> – This section will include the inventory of all UAT scripts.</w:t>
      </w:r>
    </w:p>
    <w:p w:rsidR="000577FC" w:rsidRPr="000577FC" w:rsidRDefault="000577FC" w:rsidP="000577FC">
      <w:pPr>
        <w:pStyle w:val="ListParagraph"/>
        <w:numPr>
          <w:ilvl w:val="0"/>
          <w:numId w:val="6"/>
        </w:numPr>
        <w:rPr>
          <w:i/>
        </w:rPr>
      </w:pPr>
      <w:r w:rsidRPr="000577FC">
        <w:rPr>
          <w:b/>
          <w:i/>
        </w:rPr>
        <w:t>UAT Results</w:t>
      </w:r>
      <w:r w:rsidRPr="000577FC">
        <w:rPr>
          <w:i/>
        </w:rPr>
        <w:t xml:space="preserve"> – This section will list the test script execution results from UAT and will include the following –</w:t>
      </w:r>
    </w:p>
    <w:p w:rsidR="000577FC" w:rsidRPr="00A36CC0" w:rsidRDefault="000577FC" w:rsidP="00A36CC0">
      <w:pPr>
        <w:pStyle w:val="ListParagraph"/>
        <w:numPr>
          <w:ilvl w:val="0"/>
          <w:numId w:val="7"/>
        </w:numPr>
        <w:rPr>
          <w:i/>
        </w:rPr>
      </w:pPr>
      <w:r w:rsidRPr="00A36CC0">
        <w:rPr>
          <w:i/>
        </w:rPr>
        <w:t xml:space="preserve">Execution results for all test scripts, including the expected and actual results for each step and the associated defects, if applicable. </w:t>
      </w:r>
    </w:p>
    <w:p w:rsidR="000577FC" w:rsidRPr="00A36CC0" w:rsidRDefault="000577FC" w:rsidP="00A36CC0">
      <w:pPr>
        <w:pStyle w:val="ListParagraph"/>
        <w:numPr>
          <w:ilvl w:val="0"/>
          <w:numId w:val="7"/>
        </w:numPr>
        <w:rPr>
          <w:i/>
        </w:rPr>
      </w:pPr>
      <w:r w:rsidRPr="00A36CC0">
        <w:rPr>
          <w:i/>
        </w:rPr>
        <w:t xml:space="preserve">A list of test script executions that did not pass and the defect number(s) associated with these test scripts. </w:t>
      </w:r>
    </w:p>
    <w:p w:rsidR="000577FC" w:rsidRPr="00A36CC0" w:rsidRDefault="000577FC" w:rsidP="00A36CC0">
      <w:pPr>
        <w:pStyle w:val="ListParagraph"/>
        <w:numPr>
          <w:ilvl w:val="0"/>
          <w:numId w:val="6"/>
        </w:numPr>
        <w:rPr>
          <w:i/>
        </w:rPr>
      </w:pPr>
      <w:r w:rsidRPr="00A36CC0">
        <w:rPr>
          <w:b/>
          <w:i/>
        </w:rPr>
        <w:t>UAT Defects</w:t>
      </w:r>
      <w:r w:rsidRPr="00A36CC0">
        <w:rPr>
          <w:i/>
        </w:rPr>
        <w:t xml:space="preserve"> – This section will list the defects that have been identified and logged during UAT execution and will include the following:</w:t>
      </w:r>
    </w:p>
    <w:p w:rsidR="000577FC" w:rsidRPr="00A36CC0" w:rsidRDefault="000577FC" w:rsidP="00A36CC0">
      <w:pPr>
        <w:pStyle w:val="ListParagraph"/>
        <w:numPr>
          <w:ilvl w:val="0"/>
          <w:numId w:val="9"/>
        </w:numPr>
        <w:rPr>
          <w:i/>
        </w:rPr>
      </w:pPr>
      <w:r w:rsidRPr="00A36CC0">
        <w:rPr>
          <w:i/>
        </w:rPr>
        <w:t>A detailed list of all defects that includes a description, the associated test script, status, severity, and priority.</w:t>
      </w:r>
    </w:p>
    <w:p w:rsidR="000577FC" w:rsidRPr="00A36CC0" w:rsidRDefault="000577FC" w:rsidP="00A36CC0">
      <w:pPr>
        <w:pStyle w:val="ListParagraph"/>
        <w:numPr>
          <w:ilvl w:val="0"/>
          <w:numId w:val="9"/>
        </w:numPr>
        <w:rPr>
          <w:i/>
        </w:rPr>
      </w:pPr>
      <w:r w:rsidRPr="00A36CC0">
        <w:rPr>
          <w:i/>
        </w:rPr>
        <w:t>All open defects as of the submission date of the deliverable must include a proposed resolution and approved workaround.</w:t>
      </w:r>
    </w:p>
    <w:p w:rsidR="008A6EF0" w:rsidRPr="00303817" w:rsidRDefault="00A36CC0" w:rsidP="00A36CC0">
      <w:pPr>
        <w:pStyle w:val="Heading1"/>
      </w:pPr>
      <w:bookmarkStart w:id="4" w:name="_Toc449101059"/>
      <w:r w:rsidRPr="00A36CC0">
        <w:t>Deliverable Entrance Criteria</w:t>
      </w:r>
      <w:bookmarkEnd w:id="2"/>
      <w:bookmarkEnd w:id="3"/>
      <w:bookmarkEnd w:id="4"/>
    </w:p>
    <w:p w:rsidR="00A36CC0" w:rsidRDefault="00A36CC0" w:rsidP="00A36CC0">
      <w:bookmarkStart w:id="5" w:name="_Toc448929959"/>
      <w:bookmarkStart w:id="6" w:name="_Toc448933971"/>
      <w:r>
        <w:t>[List any major prerequisites that must be completed before initiating development of this deliverable. This may include any deliverable that must be completed prior to initiating the development of this deliverable, or any other dependencies that may exist.]</w:t>
      </w:r>
    </w:p>
    <w:p w:rsidR="00A36CC0" w:rsidRPr="00A36CC0" w:rsidRDefault="00A36CC0" w:rsidP="00A36CC0">
      <w:pPr>
        <w:rPr>
          <w:i/>
        </w:rPr>
      </w:pPr>
      <w:r w:rsidRPr="00A36CC0">
        <w:rPr>
          <w:i/>
        </w:rPr>
        <w:t>The UAT execution activities are dependent on the completion of the following:</w:t>
      </w:r>
    </w:p>
    <w:p w:rsidR="00A36CC0" w:rsidRPr="00A36CC0" w:rsidRDefault="00A36CC0" w:rsidP="00A36CC0">
      <w:pPr>
        <w:pStyle w:val="ListParagraph"/>
        <w:numPr>
          <w:ilvl w:val="0"/>
          <w:numId w:val="10"/>
        </w:numPr>
        <w:rPr>
          <w:i/>
        </w:rPr>
      </w:pPr>
      <w:r w:rsidRPr="00A36CC0">
        <w:rPr>
          <w:i/>
        </w:rPr>
        <w:t>Approval of the Master Test Plan.</w:t>
      </w:r>
    </w:p>
    <w:p w:rsidR="00A36CC0" w:rsidRPr="00A36CC0" w:rsidRDefault="00A36CC0" w:rsidP="00A36CC0">
      <w:pPr>
        <w:pStyle w:val="ListParagraph"/>
        <w:numPr>
          <w:ilvl w:val="0"/>
          <w:numId w:val="10"/>
        </w:numPr>
        <w:rPr>
          <w:i/>
        </w:rPr>
      </w:pPr>
      <w:r w:rsidRPr="00A36CC0">
        <w:rPr>
          <w:i/>
        </w:rPr>
        <w:t>Completion of unit, integration, and system testing.</w:t>
      </w:r>
    </w:p>
    <w:p w:rsidR="008A6EF0" w:rsidRPr="00A36CC0" w:rsidRDefault="00A36CC0" w:rsidP="00A36CC0">
      <w:pPr>
        <w:pStyle w:val="ListParagraph"/>
        <w:numPr>
          <w:ilvl w:val="0"/>
          <w:numId w:val="10"/>
        </w:numPr>
        <w:rPr>
          <w:i/>
        </w:rPr>
      </w:pPr>
      <w:r w:rsidRPr="00A36CC0">
        <w:rPr>
          <w:i/>
        </w:rPr>
        <w:t>Establishment of a UAT environment.</w:t>
      </w:r>
    </w:p>
    <w:p w:rsidR="00A36CC0" w:rsidRDefault="00A36CC0" w:rsidP="00A36CC0">
      <w:pPr>
        <w:pStyle w:val="Heading1"/>
      </w:pPr>
      <w:r>
        <w:t>Deliverable Acceptance Criteria</w:t>
      </w:r>
    </w:p>
    <w:p w:rsidR="00A36CC0" w:rsidRDefault="00A36CC0" w:rsidP="00A36CC0">
      <w:r>
        <w:t>[List specific acceptance criteria for the deliverable, including critical success factors, required artifacts or documents, quality measures, content metrics, and/or adherence to standards.]</w:t>
      </w:r>
    </w:p>
    <w:p w:rsidR="00A36CC0" w:rsidRPr="00A36CC0" w:rsidRDefault="00A36CC0" w:rsidP="00A36CC0">
      <w:pPr>
        <w:rPr>
          <w:i/>
        </w:rPr>
      </w:pPr>
      <w:r w:rsidRPr="00A36CC0">
        <w:rPr>
          <w:i/>
        </w:rPr>
        <w:t>Acceptance of the UAT Scripts and Results deliverable is based on the following criteria:</w:t>
      </w:r>
    </w:p>
    <w:p w:rsidR="00A36CC0" w:rsidRPr="004C78B0" w:rsidRDefault="00A36CC0" w:rsidP="00A36CC0">
      <w:pPr>
        <w:pStyle w:val="ListParagraph"/>
        <w:numPr>
          <w:ilvl w:val="0"/>
          <w:numId w:val="11"/>
        </w:numPr>
        <w:rPr>
          <w:i/>
        </w:rPr>
      </w:pPr>
      <w:r w:rsidRPr="004C78B0">
        <w:rPr>
          <w:i/>
        </w:rPr>
        <w:t>All content described in this document has been provided.</w:t>
      </w:r>
    </w:p>
    <w:p w:rsidR="00A36CC0" w:rsidRPr="004C78B0" w:rsidRDefault="00A36CC0" w:rsidP="00A36CC0">
      <w:pPr>
        <w:pStyle w:val="ListParagraph"/>
        <w:numPr>
          <w:ilvl w:val="0"/>
          <w:numId w:val="11"/>
        </w:numPr>
        <w:rPr>
          <w:i/>
        </w:rPr>
      </w:pPr>
      <w:r w:rsidRPr="004C78B0">
        <w:rPr>
          <w:i/>
        </w:rPr>
        <w:t>There is a test script provided for each business requirement.</w:t>
      </w:r>
    </w:p>
    <w:p w:rsidR="00A36CC0" w:rsidRDefault="00A36CC0" w:rsidP="00A36CC0">
      <w:pPr>
        <w:pStyle w:val="ListParagraph"/>
        <w:numPr>
          <w:ilvl w:val="0"/>
          <w:numId w:val="11"/>
        </w:numPr>
        <w:rPr>
          <w:i/>
        </w:rPr>
      </w:pPr>
      <w:r w:rsidRPr="004C78B0">
        <w:rPr>
          <w:i/>
        </w:rPr>
        <w:t xml:space="preserve">All defects have been resolved. For open defects, the </w:t>
      </w:r>
      <w:r w:rsidR="0070686B" w:rsidRPr="004C78B0">
        <w:rPr>
          <w:i/>
        </w:rPr>
        <w:t>University</w:t>
      </w:r>
      <w:r w:rsidRPr="004C78B0">
        <w:rPr>
          <w:i/>
        </w:rPr>
        <w:t xml:space="preserve"> and contractor have mutually agreed to the proposed resolution and the workaround.</w:t>
      </w:r>
    </w:p>
    <w:p w:rsidR="00207232" w:rsidRPr="00207232" w:rsidRDefault="00207232" w:rsidP="00207232">
      <w:pPr>
        <w:rPr>
          <w:i/>
        </w:rPr>
      </w:pPr>
    </w:p>
    <w:p w:rsidR="00A36CC0" w:rsidRPr="001854B1" w:rsidRDefault="00A36CC0" w:rsidP="00A36CC0">
      <w:pPr>
        <w:pStyle w:val="Heading1"/>
      </w:pPr>
      <w:bookmarkStart w:id="7" w:name="_Toc441493325"/>
      <w:r w:rsidRPr="001854B1">
        <w:t>Suggested Skills or Knowledge</w:t>
      </w:r>
      <w:bookmarkEnd w:id="7"/>
    </w:p>
    <w:p w:rsidR="00A36CC0" w:rsidRDefault="00A36CC0" w:rsidP="00A36CC0">
      <w:r w:rsidRPr="00A36CC0">
        <w:t>[Suggest any specific skills or knowledge that may help staff actively participate in the development of the deliverable and/or in the review of the deliverable. Do not identify specific people or roles.]</w:t>
      </w:r>
    </w:p>
    <w:p w:rsidR="00A36CC0" w:rsidRPr="00A36CC0" w:rsidRDefault="00A36CC0" w:rsidP="00A36CC0">
      <w:pPr>
        <w:rPr>
          <w:i/>
        </w:rPr>
      </w:pPr>
      <w:r w:rsidRPr="00A36CC0">
        <w:rPr>
          <w:i/>
        </w:rPr>
        <w:t>Participants of UAT execution activities should be knowledgeable of the following:</w:t>
      </w:r>
    </w:p>
    <w:p w:rsidR="00A36CC0" w:rsidRPr="00A36CC0" w:rsidRDefault="00A36CC0" w:rsidP="00A36CC0">
      <w:pPr>
        <w:pStyle w:val="ListParagraph"/>
        <w:numPr>
          <w:ilvl w:val="0"/>
          <w:numId w:val="12"/>
        </w:numPr>
        <w:rPr>
          <w:i/>
        </w:rPr>
      </w:pPr>
      <w:r w:rsidRPr="00A36CC0">
        <w:rPr>
          <w:i/>
        </w:rPr>
        <w:t>Master Test Plan</w:t>
      </w:r>
    </w:p>
    <w:p w:rsidR="00A36CC0" w:rsidRPr="00A36CC0" w:rsidRDefault="00A36CC0" w:rsidP="00A36CC0">
      <w:pPr>
        <w:pStyle w:val="ListParagraph"/>
        <w:numPr>
          <w:ilvl w:val="0"/>
          <w:numId w:val="12"/>
        </w:numPr>
        <w:rPr>
          <w:i/>
        </w:rPr>
      </w:pPr>
      <w:r w:rsidRPr="00A36CC0">
        <w:rPr>
          <w:i/>
        </w:rPr>
        <w:t>Business requirements</w:t>
      </w:r>
    </w:p>
    <w:p w:rsidR="00A36CC0" w:rsidRDefault="00A36CC0" w:rsidP="00A36CC0">
      <w:pPr>
        <w:pStyle w:val="Heading1"/>
      </w:pPr>
      <w:r w:rsidRPr="00A36CC0">
        <w:t xml:space="preserve">Deliverable </w:t>
      </w:r>
      <w:r w:rsidR="00066D92">
        <w:t xml:space="preserve">Development </w:t>
      </w:r>
      <w:r w:rsidRPr="00A36CC0">
        <w:t>Schedule</w:t>
      </w:r>
    </w:p>
    <w:p w:rsidR="00A36CC0" w:rsidRDefault="00A36CC0" w:rsidP="00A36CC0">
      <w:r w:rsidRPr="00A36CC0">
        <w:t>[Complete the table below and provide the deliverable development schedule. List all tasks necessary to complete the deliverable. Include the task name, start date, end date, and the expected resource assigned to complete the work.</w:t>
      </w:r>
    </w:p>
    <w:p w:rsidR="00A36CC0" w:rsidRDefault="00A36CC0" w:rsidP="00A36CC0">
      <w:r w:rsidRPr="00A36CC0">
        <w:t xml:space="preserve">If the team maintains a project schedule that contains this information, it is appropriate to provide an extract or a screenshot of the project schedule instead of completing the table. In this instance, planned and baselined dates should be included. If there are differences between planned and baselines dates, a </w:t>
      </w:r>
      <w:r w:rsidRPr="00A36CC0">
        <w:rPr>
          <w:b/>
        </w:rPr>
        <w:t>justification</w:t>
      </w:r>
      <w:r w:rsidRPr="00A36CC0">
        <w:t xml:space="preserve"> should be provided to explain the variance and also identify known impacts to downstream activities.]</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85"/>
        <w:gridCol w:w="1440"/>
        <w:gridCol w:w="1260"/>
        <w:gridCol w:w="2065"/>
      </w:tblGrid>
      <w:tr w:rsidR="00C02B5C" w:rsidRPr="0030427C" w:rsidTr="00C02B5C">
        <w:trPr>
          <w:trHeight w:val="432"/>
          <w:tblHeader/>
        </w:trPr>
        <w:tc>
          <w:tcPr>
            <w:tcW w:w="4585" w:type="dxa"/>
            <w:shd w:val="clear" w:color="auto" w:fill="1B4675"/>
            <w:vAlign w:val="center"/>
          </w:tcPr>
          <w:p w:rsidR="00C02B5C" w:rsidRPr="0030427C" w:rsidRDefault="00C02B5C" w:rsidP="006C43E5">
            <w:pPr>
              <w:pStyle w:val="TableHeaderText"/>
            </w:pPr>
            <w:r>
              <w:t>Task Name</w:t>
            </w:r>
          </w:p>
        </w:tc>
        <w:tc>
          <w:tcPr>
            <w:tcW w:w="1440" w:type="dxa"/>
            <w:shd w:val="clear" w:color="auto" w:fill="1B4675"/>
            <w:vAlign w:val="center"/>
          </w:tcPr>
          <w:p w:rsidR="00C02B5C" w:rsidRPr="0030427C" w:rsidRDefault="00C02B5C" w:rsidP="006C43E5">
            <w:pPr>
              <w:pStyle w:val="TableHeaderText"/>
            </w:pPr>
            <w:r>
              <w:t>Start Date</w:t>
            </w:r>
          </w:p>
        </w:tc>
        <w:tc>
          <w:tcPr>
            <w:tcW w:w="1260" w:type="dxa"/>
            <w:shd w:val="clear" w:color="auto" w:fill="1B4675"/>
            <w:vAlign w:val="center"/>
          </w:tcPr>
          <w:p w:rsidR="00C02B5C" w:rsidRPr="0030427C" w:rsidRDefault="00C02B5C" w:rsidP="006C43E5">
            <w:pPr>
              <w:pStyle w:val="TableHeaderText"/>
            </w:pPr>
            <w:r>
              <w:t>End Date</w:t>
            </w:r>
          </w:p>
        </w:tc>
        <w:tc>
          <w:tcPr>
            <w:tcW w:w="2065" w:type="dxa"/>
            <w:shd w:val="clear" w:color="auto" w:fill="1B4675"/>
            <w:vAlign w:val="center"/>
          </w:tcPr>
          <w:p w:rsidR="00C02B5C" w:rsidRPr="0030427C" w:rsidRDefault="00C02B5C" w:rsidP="006C43E5">
            <w:pPr>
              <w:pStyle w:val="TableHeaderText"/>
            </w:pPr>
            <w:r>
              <w:t>Resource Name(s)</w:t>
            </w:r>
          </w:p>
        </w:tc>
      </w:tr>
      <w:tr w:rsidR="00C02B5C" w:rsidRPr="0030427C" w:rsidTr="00C02B5C">
        <w:trPr>
          <w:trHeight w:val="432"/>
        </w:trPr>
        <w:tc>
          <w:tcPr>
            <w:tcW w:w="4585" w:type="dxa"/>
          </w:tcPr>
          <w:p w:rsidR="00C02B5C" w:rsidRPr="008C0182" w:rsidRDefault="008C0182" w:rsidP="006C43E5">
            <w:pPr>
              <w:rPr>
                <w:i/>
              </w:rPr>
            </w:pPr>
            <w:r w:rsidRPr="008C0182">
              <w:rPr>
                <w:i/>
              </w:rPr>
              <w:t>Identify UAT Scenarios</w:t>
            </w:r>
          </w:p>
        </w:tc>
        <w:tc>
          <w:tcPr>
            <w:tcW w:w="1440" w:type="dxa"/>
          </w:tcPr>
          <w:p w:rsidR="00C02B5C" w:rsidRPr="008C0182" w:rsidRDefault="008C0182" w:rsidP="00263AF3">
            <w:pPr>
              <w:jc w:val="center"/>
              <w:rPr>
                <w:i/>
              </w:rPr>
            </w:pPr>
            <w:r w:rsidRPr="008C0182">
              <w:rPr>
                <w:i/>
              </w:rPr>
              <w:t>02/14/19</w:t>
            </w:r>
          </w:p>
        </w:tc>
        <w:tc>
          <w:tcPr>
            <w:tcW w:w="1260" w:type="dxa"/>
          </w:tcPr>
          <w:p w:rsidR="00C02B5C" w:rsidRPr="008C0182" w:rsidRDefault="008C0182" w:rsidP="00263AF3">
            <w:pPr>
              <w:jc w:val="center"/>
              <w:rPr>
                <w:i/>
              </w:rPr>
            </w:pPr>
            <w:r w:rsidRPr="008C0182">
              <w:rPr>
                <w:i/>
              </w:rPr>
              <w:t>02/23/19</w:t>
            </w:r>
          </w:p>
        </w:tc>
        <w:tc>
          <w:tcPr>
            <w:tcW w:w="2065" w:type="dxa"/>
          </w:tcPr>
          <w:p w:rsidR="00C02B5C" w:rsidRPr="008C0182" w:rsidRDefault="008C0182" w:rsidP="00263AF3">
            <w:pPr>
              <w:jc w:val="center"/>
              <w:rPr>
                <w:i/>
              </w:rPr>
            </w:pPr>
            <w:r w:rsidRPr="008C0182">
              <w:rPr>
                <w:i/>
              </w:rPr>
              <w:t>John Smith</w:t>
            </w:r>
          </w:p>
        </w:tc>
      </w:tr>
      <w:tr w:rsidR="00C02B5C" w:rsidRPr="0030427C" w:rsidTr="00C02B5C">
        <w:trPr>
          <w:trHeight w:val="432"/>
        </w:trPr>
        <w:tc>
          <w:tcPr>
            <w:tcW w:w="4585" w:type="dxa"/>
          </w:tcPr>
          <w:p w:rsidR="00C02B5C" w:rsidRPr="008C0182" w:rsidRDefault="008C0182" w:rsidP="006C43E5">
            <w:pPr>
              <w:rPr>
                <w:i/>
              </w:rPr>
            </w:pPr>
            <w:r w:rsidRPr="008C0182">
              <w:rPr>
                <w:i/>
              </w:rPr>
              <w:t>Identify the UAT Participants</w:t>
            </w:r>
          </w:p>
        </w:tc>
        <w:tc>
          <w:tcPr>
            <w:tcW w:w="1440" w:type="dxa"/>
          </w:tcPr>
          <w:p w:rsidR="00C02B5C" w:rsidRPr="008C0182" w:rsidRDefault="008C0182" w:rsidP="00263AF3">
            <w:pPr>
              <w:jc w:val="center"/>
              <w:rPr>
                <w:i/>
              </w:rPr>
            </w:pPr>
            <w:r w:rsidRPr="008C0182">
              <w:rPr>
                <w:i/>
              </w:rPr>
              <w:t>02/14/19</w:t>
            </w:r>
          </w:p>
        </w:tc>
        <w:tc>
          <w:tcPr>
            <w:tcW w:w="1260" w:type="dxa"/>
          </w:tcPr>
          <w:p w:rsidR="00C02B5C" w:rsidRPr="008C0182" w:rsidRDefault="008C0182" w:rsidP="00263AF3">
            <w:pPr>
              <w:jc w:val="center"/>
              <w:rPr>
                <w:i/>
              </w:rPr>
            </w:pPr>
            <w:r w:rsidRPr="008C0182">
              <w:rPr>
                <w:i/>
              </w:rPr>
              <w:t>02/23/19</w:t>
            </w:r>
          </w:p>
        </w:tc>
        <w:tc>
          <w:tcPr>
            <w:tcW w:w="2065" w:type="dxa"/>
          </w:tcPr>
          <w:p w:rsidR="00C02B5C" w:rsidRPr="008C0182" w:rsidRDefault="008C0182" w:rsidP="00263AF3">
            <w:pPr>
              <w:jc w:val="center"/>
              <w:rPr>
                <w:i/>
              </w:rPr>
            </w:pPr>
            <w:r w:rsidRPr="008C0182">
              <w:rPr>
                <w:i/>
              </w:rPr>
              <w:t>Jane Doe</w:t>
            </w:r>
          </w:p>
        </w:tc>
      </w:tr>
      <w:tr w:rsidR="00C02B5C" w:rsidRPr="0030427C" w:rsidTr="00C02B5C">
        <w:trPr>
          <w:trHeight w:val="432"/>
        </w:trPr>
        <w:tc>
          <w:tcPr>
            <w:tcW w:w="4585" w:type="dxa"/>
          </w:tcPr>
          <w:p w:rsidR="00C02B5C" w:rsidRPr="008C0182" w:rsidRDefault="008C0182" w:rsidP="006C43E5">
            <w:pPr>
              <w:rPr>
                <w:i/>
              </w:rPr>
            </w:pPr>
            <w:r w:rsidRPr="008C0182">
              <w:rPr>
                <w:i/>
              </w:rPr>
              <w:t>Create UAT Scripts</w:t>
            </w:r>
          </w:p>
        </w:tc>
        <w:tc>
          <w:tcPr>
            <w:tcW w:w="1440" w:type="dxa"/>
          </w:tcPr>
          <w:p w:rsidR="00C02B5C" w:rsidRPr="008C0182" w:rsidRDefault="008C0182" w:rsidP="00263AF3">
            <w:pPr>
              <w:jc w:val="center"/>
              <w:rPr>
                <w:i/>
              </w:rPr>
            </w:pPr>
            <w:r w:rsidRPr="008C0182">
              <w:rPr>
                <w:i/>
              </w:rPr>
              <w:t>02/24/19</w:t>
            </w:r>
          </w:p>
        </w:tc>
        <w:tc>
          <w:tcPr>
            <w:tcW w:w="1260" w:type="dxa"/>
          </w:tcPr>
          <w:p w:rsidR="00C02B5C" w:rsidRPr="008C0182" w:rsidRDefault="008C0182" w:rsidP="00263AF3">
            <w:pPr>
              <w:jc w:val="center"/>
              <w:rPr>
                <w:i/>
              </w:rPr>
            </w:pPr>
            <w:r w:rsidRPr="008C0182">
              <w:rPr>
                <w:i/>
              </w:rPr>
              <w:t>03/03/19</w:t>
            </w:r>
          </w:p>
        </w:tc>
        <w:tc>
          <w:tcPr>
            <w:tcW w:w="2065" w:type="dxa"/>
          </w:tcPr>
          <w:p w:rsidR="00C02B5C" w:rsidRPr="008C0182" w:rsidRDefault="008C0182" w:rsidP="00263AF3">
            <w:pPr>
              <w:jc w:val="center"/>
              <w:rPr>
                <w:i/>
              </w:rPr>
            </w:pPr>
            <w:r w:rsidRPr="008C0182">
              <w:rPr>
                <w:i/>
              </w:rPr>
              <w:t>John Smith</w:t>
            </w:r>
          </w:p>
        </w:tc>
      </w:tr>
      <w:tr w:rsidR="008C0182" w:rsidRPr="0030427C" w:rsidTr="00C02B5C">
        <w:trPr>
          <w:trHeight w:val="432"/>
        </w:trPr>
        <w:tc>
          <w:tcPr>
            <w:tcW w:w="4585" w:type="dxa"/>
          </w:tcPr>
          <w:p w:rsidR="008C0182" w:rsidRPr="008C0182" w:rsidRDefault="008C0182" w:rsidP="006C43E5">
            <w:pPr>
              <w:rPr>
                <w:i/>
              </w:rPr>
            </w:pPr>
            <w:r w:rsidRPr="008C0182">
              <w:rPr>
                <w:i/>
              </w:rPr>
              <w:t>Prepare the Test Data</w:t>
            </w:r>
          </w:p>
        </w:tc>
        <w:tc>
          <w:tcPr>
            <w:tcW w:w="1440" w:type="dxa"/>
          </w:tcPr>
          <w:p w:rsidR="008C0182" w:rsidRPr="008C0182" w:rsidRDefault="008C0182" w:rsidP="00263AF3">
            <w:pPr>
              <w:jc w:val="center"/>
              <w:rPr>
                <w:i/>
              </w:rPr>
            </w:pPr>
            <w:r w:rsidRPr="008C0182">
              <w:rPr>
                <w:i/>
              </w:rPr>
              <w:t>03/04/19</w:t>
            </w:r>
          </w:p>
        </w:tc>
        <w:tc>
          <w:tcPr>
            <w:tcW w:w="1260" w:type="dxa"/>
          </w:tcPr>
          <w:p w:rsidR="008C0182" w:rsidRPr="008C0182" w:rsidRDefault="008C0182" w:rsidP="00263AF3">
            <w:pPr>
              <w:jc w:val="center"/>
              <w:rPr>
                <w:i/>
              </w:rPr>
            </w:pPr>
            <w:r w:rsidRPr="008C0182">
              <w:rPr>
                <w:i/>
              </w:rPr>
              <w:t>03/13/19</w:t>
            </w:r>
          </w:p>
        </w:tc>
        <w:tc>
          <w:tcPr>
            <w:tcW w:w="2065" w:type="dxa"/>
          </w:tcPr>
          <w:p w:rsidR="008C0182" w:rsidRPr="008C0182" w:rsidRDefault="008C0182" w:rsidP="00263AF3">
            <w:pPr>
              <w:jc w:val="center"/>
              <w:rPr>
                <w:i/>
              </w:rPr>
            </w:pPr>
            <w:r w:rsidRPr="008C0182">
              <w:rPr>
                <w:i/>
              </w:rPr>
              <w:t>John Smith</w:t>
            </w:r>
          </w:p>
        </w:tc>
      </w:tr>
      <w:tr w:rsidR="008C0182" w:rsidRPr="0030427C" w:rsidTr="00C02B5C">
        <w:trPr>
          <w:trHeight w:val="432"/>
        </w:trPr>
        <w:tc>
          <w:tcPr>
            <w:tcW w:w="4585" w:type="dxa"/>
          </w:tcPr>
          <w:p w:rsidR="008C0182" w:rsidRPr="008C0182" w:rsidRDefault="008C0182" w:rsidP="006C43E5">
            <w:pPr>
              <w:rPr>
                <w:i/>
              </w:rPr>
            </w:pPr>
            <w:r w:rsidRPr="008C0182">
              <w:rPr>
                <w:i/>
              </w:rPr>
              <w:t>Execute the UAT Scripts and Record Results</w:t>
            </w:r>
          </w:p>
        </w:tc>
        <w:tc>
          <w:tcPr>
            <w:tcW w:w="1440" w:type="dxa"/>
          </w:tcPr>
          <w:p w:rsidR="008C0182" w:rsidRPr="008C0182" w:rsidRDefault="008C0182" w:rsidP="00263AF3">
            <w:pPr>
              <w:jc w:val="center"/>
              <w:rPr>
                <w:i/>
              </w:rPr>
            </w:pPr>
            <w:r w:rsidRPr="008C0182">
              <w:rPr>
                <w:i/>
              </w:rPr>
              <w:t>03/14/19</w:t>
            </w:r>
          </w:p>
        </w:tc>
        <w:tc>
          <w:tcPr>
            <w:tcW w:w="1260" w:type="dxa"/>
          </w:tcPr>
          <w:p w:rsidR="008C0182" w:rsidRPr="008C0182" w:rsidRDefault="008C0182" w:rsidP="00263AF3">
            <w:pPr>
              <w:jc w:val="center"/>
              <w:rPr>
                <w:i/>
              </w:rPr>
            </w:pPr>
            <w:r w:rsidRPr="008C0182">
              <w:rPr>
                <w:i/>
              </w:rPr>
              <w:t>04/20/19</w:t>
            </w:r>
          </w:p>
        </w:tc>
        <w:tc>
          <w:tcPr>
            <w:tcW w:w="2065" w:type="dxa"/>
          </w:tcPr>
          <w:p w:rsidR="008C0182" w:rsidRPr="008C0182" w:rsidRDefault="008C0182" w:rsidP="00263AF3">
            <w:pPr>
              <w:jc w:val="center"/>
              <w:rPr>
                <w:i/>
              </w:rPr>
            </w:pPr>
            <w:r w:rsidRPr="008C0182">
              <w:rPr>
                <w:i/>
              </w:rPr>
              <w:t>Jane Doe</w:t>
            </w:r>
          </w:p>
        </w:tc>
      </w:tr>
      <w:tr w:rsidR="008C0182" w:rsidRPr="0030427C" w:rsidTr="00C02B5C">
        <w:trPr>
          <w:trHeight w:val="432"/>
        </w:trPr>
        <w:tc>
          <w:tcPr>
            <w:tcW w:w="4585" w:type="dxa"/>
          </w:tcPr>
          <w:p w:rsidR="008C0182" w:rsidRPr="008C0182" w:rsidRDefault="008C0182" w:rsidP="006C43E5">
            <w:pPr>
              <w:rPr>
                <w:i/>
              </w:rPr>
            </w:pPr>
            <w:r w:rsidRPr="008C0182">
              <w:rPr>
                <w:i/>
              </w:rPr>
              <w:t>Resolve Open Defects</w:t>
            </w:r>
          </w:p>
        </w:tc>
        <w:tc>
          <w:tcPr>
            <w:tcW w:w="1440" w:type="dxa"/>
          </w:tcPr>
          <w:p w:rsidR="008C0182" w:rsidRPr="008C0182" w:rsidRDefault="008C0182" w:rsidP="00263AF3">
            <w:pPr>
              <w:jc w:val="center"/>
              <w:rPr>
                <w:i/>
              </w:rPr>
            </w:pPr>
            <w:r w:rsidRPr="008C0182">
              <w:rPr>
                <w:i/>
              </w:rPr>
              <w:t>04/21/19</w:t>
            </w:r>
          </w:p>
        </w:tc>
        <w:tc>
          <w:tcPr>
            <w:tcW w:w="1260" w:type="dxa"/>
          </w:tcPr>
          <w:p w:rsidR="008C0182" w:rsidRPr="008C0182" w:rsidRDefault="008C0182" w:rsidP="00263AF3">
            <w:pPr>
              <w:jc w:val="center"/>
              <w:rPr>
                <w:i/>
              </w:rPr>
            </w:pPr>
            <w:r w:rsidRPr="008C0182">
              <w:rPr>
                <w:i/>
              </w:rPr>
              <w:t>05/03/19</w:t>
            </w:r>
          </w:p>
        </w:tc>
        <w:tc>
          <w:tcPr>
            <w:tcW w:w="2065" w:type="dxa"/>
          </w:tcPr>
          <w:p w:rsidR="008C0182" w:rsidRPr="008C0182" w:rsidRDefault="008C0182" w:rsidP="00263AF3">
            <w:pPr>
              <w:jc w:val="center"/>
              <w:rPr>
                <w:i/>
              </w:rPr>
            </w:pPr>
            <w:r w:rsidRPr="008C0182">
              <w:rPr>
                <w:i/>
              </w:rPr>
              <w:t>John Smith</w:t>
            </w:r>
          </w:p>
        </w:tc>
      </w:tr>
      <w:tr w:rsidR="008C0182" w:rsidRPr="0030427C" w:rsidTr="00C02B5C">
        <w:trPr>
          <w:trHeight w:val="432"/>
        </w:trPr>
        <w:tc>
          <w:tcPr>
            <w:tcW w:w="4585" w:type="dxa"/>
          </w:tcPr>
          <w:p w:rsidR="008C0182" w:rsidRPr="008C0182" w:rsidRDefault="008C0182" w:rsidP="006C43E5">
            <w:pPr>
              <w:rPr>
                <w:i/>
              </w:rPr>
            </w:pPr>
            <w:r w:rsidRPr="008C0182">
              <w:rPr>
                <w:i/>
              </w:rPr>
              <w:t>Prepare Deliverable</w:t>
            </w:r>
          </w:p>
        </w:tc>
        <w:tc>
          <w:tcPr>
            <w:tcW w:w="1440" w:type="dxa"/>
          </w:tcPr>
          <w:p w:rsidR="008C0182" w:rsidRPr="008C0182" w:rsidRDefault="008C0182" w:rsidP="00263AF3">
            <w:pPr>
              <w:jc w:val="center"/>
              <w:rPr>
                <w:i/>
              </w:rPr>
            </w:pPr>
            <w:r w:rsidRPr="008C0182">
              <w:rPr>
                <w:i/>
              </w:rPr>
              <w:t>04/21/19</w:t>
            </w:r>
          </w:p>
        </w:tc>
        <w:tc>
          <w:tcPr>
            <w:tcW w:w="1260" w:type="dxa"/>
          </w:tcPr>
          <w:p w:rsidR="008C0182" w:rsidRPr="008C0182" w:rsidRDefault="008C0182" w:rsidP="00263AF3">
            <w:pPr>
              <w:jc w:val="center"/>
              <w:rPr>
                <w:i/>
              </w:rPr>
            </w:pPr>
            <w:r w:rsidRPr="008C0182">
              <w:rPr>
                <w:i/>
              </w:rPr>
              <w:t>05/03/19</w:t>
            </w:r>
          </w:p>
        </w:tc>
        <w:tc>
          <w:tcPr>
            <w:tcW w:w="2065" w:type="dxa"/>
          </w:tcPr>
          <w:p w:rsidR="008C0182" w:rsidRPr="008C0182" w:rsidRDefault="008C0182" w:rsidP="00263AF3">
            <w:pPr>
              <w:jc w:val="center"/>
              <w:rPr>
                <w:i/>
              </w:rPr>
            </w:pPr>
            <w:r w:rsidRPr="008C0182">
              <w:rPr>
                <w:i/>
              </w:rPr>
              <w:t>Jane Doe</w:t>
            </w:r>
          </w:p>
        </w:tc>
      </w:tr>
      <w:tr w:rsidR="008C0182" w:rsidRPr="0030427C" w:rsidTr="00C02B5C">
        <w:trPr>
          <w:trHeight w:val="432"/>
        </w:trPr>
        <w:tc>
          <w:tcPr>
            <w:tcW w:w="4585" w:type="dxa"/>
          </w:tcPr>
          <w:p w:rsidR="008C0182" w:rsidRPr="008C0182" w:rsidRDefault="008C0182" w:rsidP="006C43E5">
            <w:pPr>
              <w:rPr>
                <w:i/>
              </w:rPr>
            </w:pPr>
            <w:r w:rsidRPr="008C0182">
              <w:rPr>
                <w:i/>
              </w:rPr>
              <w:t>UAT Scripts and Results Complete and Submitted</w:t>
            </w:r>
          </w:p>
        </w:tc>
        <w:tc>
          <w:tcPr>
            <w:tcW w:w="1440" w:type="dxa"/>
          </w:tcPr>
          <w:p w:rsidR="008C0182" w:rsidRPr="008C0182" w:rsidRDefault="008C0182" w:rsidP="00263AF3">
            <w:pPr>
              <w:jc w:val="center"/>
              <w:rPr>
                <w:i/>
              </w:rPr>
            </w:pPr>
            <w:r w:rsidRPr="008C0182">
              <w:rPr>
                <w:i/>
              </w:rPr>
              <w:t>05/04/19</w:t>
            </w:r>
          </w:p>
        </w:tc>
        <w:tc>
          <w:tcPr>
            <w:tcW w:w="1260" w:type="dxa"/>
          </w:tcPr>
          <w:p w:rsidR="008C0182" w:rsidRPr="008C0182" w:rsidRDefault="008C0182" w:rsidP="00263AF3">
            <w:pPr>
              <w:jc w:val="center"/>
              <w:rPr>
                <w:i/>
              </w:rPr>
            </w:pPr>
            <w:r w:rsidRPr="008C0182">
              <w:rPr>
                <w:i/>
              </w:rPr>
              <w:t>05/04/19</w:t>
            </w:r>
          </w:p>
        </w:tc>
        <w:tc>
          <w:tcPr>
            <w:tcW w:w="2065" w:type="dxa"/>
          </w:tcPr>
          <w:p w:rsidR="008C0182" w:rsidRPr="008C0182" w:rsidRDefault="008C0182" w:rsidP="00263AF3">
            <w:pPr>
              <w:jc w:val="center"/>
              <w:rPr>
                <w:i/>
              </w:rPr>
            </w:pPr>
            <w:r w:rsidRPr="008C0182">
              <w:rPr>
                <w:i/>
              </w:rPr>
              <w:t>Jane Doe</w:t>
            </w:r>
          </w:p>
        </w:tc>
      </w:tr>
      <w:bookmarkEnd w:id="5"/>
      <w:bookmarkEnd w:id="6"/>
    </w:tbl>
    <w:p w:rsidR="00207232" w:rsidRDefault="00207232" w:rsidP="00207232">
      <w:pPr>
        <w:pStyle w:val="Heading1"/>
        <w:numPr>
          <w:ilvl w:val="0"/>
          <w:numId w:val="0"/>
        </w:numPr>
      </w:pPr>
    </w:p>
    <w:p w:rsidR="00207232" w:rsidRDefault="00207232" w:rsidP="00207232"/>
    <w:p w:rsidR="00207232" w:rsidRDefault="00207232" w:rsidP="00207232"/>
    <w:p w:rsidR="00207232" w:rsidRPr="00207232" w:rsidRDefault="00207232" w:rsidP="00207232"/>
    <w:p w:rsidR="00066D92" w:rsidRDefault="00066D92" w:rsidP="00103A07">
      <w:pPr>
        <w:pStyle w:val="Heading1"/>
      </w:pPr>
      <w:r>
        <w:t>Deliverable Submission and Acceptance Schedule</w:t>
      </w:r>
    </w:p>
    <w:p w:rsidR="00066D92" w:rsidRDefault="00066D92" w:rsidP="00066D92">
      <w:r w:rsidRPr="00A36CC0">
        <w:t xml:space="preserve">[Complete the table below and provide the deliverable </w:t>
      </w:r>
      <w:r>
        <w:t>submission and acceptance</w:t>
      </w:r>
      <w:r w:rsidRPr="00A36CC0">
        <w:t xml:space="preserve"> schedule. </w:t>
      </w:r>
      <w:r w:rsidRPr="00066D92">
        <w:t>The submission date</w:t>
      </w:r>
      <w:r w:rsidR="00207232">
        <w:t>(s</w:t>
      </w:r>
      <w:r w:rsidRPr="00066D92">
        <w:t xml:space="preserve">) </w:t>
      </w:r>
      <w:r w:rsidR="002A185D">
        <w:t xml:space="preserve">may be relative to a project milestone but should be expressed as specific date(s). </w:t>
      </w:r>
      <w:r w:rsidRPr="00066D92">
        <w:t xml:space="preserve">  </w:t>
      </w:r>
      <w:r w:rsidR="00207232">
        <w:t xml:space="preserve">The acceptance dates should reflect the number of days allocated to the University for review and acceptance following formal deliverable submission.  </w:t>
      </w:r>
      <w:r w:rsidRPr="00A36CC0">
        <w:t xml:space="preserve">If the team maintains a project schedule that contains this information, it is appropriate to provide an extract or a screenshot of the project schedule </w:t>
      </w:r>
      <w:r>
        <w:t>instead of completing the table.</w:t>
      </w:r>
      <w:r w:rsidRPr="00A36CC0">
        <w:t xml:space="preserve"> </w:t>
      </w:r>
      <w:r>
        <w:t xml:space="preserve"> </w:t>
      </w:r>
      <w:r w:rsidRPr="00A36CC0">
        <w:t xml:space="preserve">In this instance, planned and baselined dates should be included. If there are differences between planned and baselines dates, a </w:t>
      </w:r>
      <w:r w:rsidRPr="00A36CC0">
        <w:rPr>
          <w:b/>
        </w:rPr>
        <w:t>justification</w:t>
      </w:r>
      <w:r w:rsidRPr="00A36CC0">
        <w:t xml:space="preserve"> should be provided to explain the variance and also identify known impacts to downstream activities.]</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85"/>
        <w:gridCol w:w="1440"/>
        <w:gridCol w:w="1260"/>
      </w:tblGrid>
      <w:tr w:rsidR="002A185D" w:rsidRPr="0030427C" w:rsidTr="008D0126">
        <w:trPr>
          <w:trHeight w:val="432"/>
          <w:tblHeader/>
        </w:trPr>
        <w:tc>
          <w:tcPr>
            <w:tcW w:w="4585" w:type="dxa"/>
            <w:shd w:val="clear" w:color="auto" w:fill="1B4675"/>
            <w:vAlign w:val="center"/>
          </w:tcPr>
          <w:p w:rsidR="002A185D" w:rsidRPr="0030427C" w:rsidRDefault="002A185D" w:rsidP="008D0126">
            <w:pPr>
              <w:pStyle w:val="TableHeaderText"/>
            </w:pPr>
            <w:r>
              <w:t>Task Name</w:t>
            </w:r>
          </w:p>
        </w:tc>
        <w:tc>
          <w:tcPr>
            <w:tcW w:w="1440" w:type="dxa"/>
            <w:shd w:val="clear" w:color="auto" w:fill="1B4675"/>
            <w:vAlign w:val="center"/>
          </w:tcPr>
          <w:p w:rsidR="002A185D" w:rsidRPr="0030427C" w:rsidRDefault="002A185D" w:rsidP="008D0126">
            <w:pPr>
              <w:pStyle w:val="TableHeaderText"/>
            </w:pPr>
            <w:r>
              <w:t>Start Date</w:t>
            </w:r>
          </w:p>
        </w:tc>
        <w:tc>
          <w:tcPr>
            <w:tcW w:w="1260" w:type="dxa"/>
            <w:shd w:val="clear" w:color="auto" w:fill="1B4675"/>
            <w:vAlign w:val="center"/>
          </w:tcPr>
          <w:p w:rsidR="002A185D" w:rsidRPr="0030427C" w:rsidRDefault="002A185D" w:rsidP="008D0126">
            <w:pPr>
              <w:pStyle w:val="TableHeaderText"/>
            </w:pPr>
            <w:r>
              <w:t>End Date</w:t>
            </w:r>
          </w:p>
        </w:tc>
      </w:tr>
      <w:tr w:rsidR="002A185D" w:rsidRPr="0030427C" w:rsidTr="008D0126">
        <w:trPr>
          <w:trHeight w:val="432"/>
        </w:trPr>
        <w:tc>
          <w:tcPr>
            <w:tcW w:w="4585" w:type="dxa"/>
          </w:tcPr>
          <w:p w:rsidR="002A185D" w:rsidRPr="008C0182" w:rsidRDefault="002A185D" w:rsidP="002A185D">
            <w:pPr>
              <w:rPr>
                <w:i/>
              </w:rPr>
            </w:pPr>
            <w:r>
              <w:rPr>
                <w:i/>
              </w:rPr>
              <w:t>Date of First Submission</w:t>
            </w:r>
          </w:p>
        </w:tc>
        <w:tc>
          <w:tcPr>
            <w:tcW w:w="1440" w:type="dxa"/>
          </w:tcPr>
          <w:p w:rsidR="002A185D" w:rsidRPr="008C0182" w:rsidRDefault="002A185D" w:rsidP="002A185D">
            <w:pPr>
              <w:jc w:val="center"/>
              <w:rPr>
                <w:i/>
              </w:rPr>
            </w:pPr>
            <w:r w:rsidRPr="008C0182">
              <w:rPr>
                <w:i/>
              </w:rPr>
              <w:t>05/04/19</w:t>
            </w:r>
          </w:p>
        </w:tc>
        <w:tc>
          <w:tcPr>
            <w:tcW w:w="1260" w:type="dxa"/>
          </w:tcPr>
          <w:p w:rsidR="002A185D" w:rsidRPr="008C0182" w:rsidRDefault="002A185D" w:rsidP="002A185D">
            <w:pPr>
              <w:jc w:val="center"/>
              <w:rPr>
                <w:i/>
              </w:rPr>
            </w:pPr>
            <w:r w:rsidRPr="008C0182">
              <w:rPr>
                <w:i/>
              </w:rPr>
              <w:t>05/04/19</w:t>
            </w:r>
          </w:p>
        </w:tc>
      </w:tr>
      <w:tr w:rsidR="002A185D" w:rsidRPr="0030427C" w:rsidTr="008D0126">
        <w:trPr>
          <w:trHeight w:val="432"/>
        </w:trPr>
        <w:tc>
          <w:tcPr>
            <w:tcW w:w="4585" w:type="dxa"/>
          </w:tcPr>
          <w:p w:rsidR="002A185D" w:rsidRPr="008C0182" w:rsidRDefault="002A185D" w:rsidP="008D0126">
            <w:pPr>
              <w:rPr>
                <w:i/>
              </w:rPr>
            </w:pPr>
            <w:r>
              <w:rPr>
                <w:i/>
              </w:rPr>
              <w:t>Date of Subsequent Submission (if any)</w:t>
            </w:r>
          </w:p>
        </w:tc>
        <w:tc>
          <w:tcPr>
            <w:tcW w:w="1440" w:type="dxa"/>
          </w:tcPr>
          <w:p w:rsidR="002A185D" w:rsidRPr="008C0182" w:rsidRDefault="002A185D" w:rsidP="008D0126">
            <w:pPr>
              <w:jc w:val="center"/>
              <w:rPr>
                <w:i/>
              </w:rPr>
            </w:pPr>
            <w:r>
              <w:rPr>
                <w:i/>
              </w:rPr>
              <w:t>5/14/19</w:t>
            </w:r>
          </w:p>
        </w:tc>
        <w:tc>
          <w:tcPr>
            <w:tcW w:w="1260" w:type="dxa"/>
          </w:tcPr>
          <w:p w:rsidR="002A185D" w:rsidRPr="008C0182" w:rsidRDefault="002A185D" w:rsidP="008D0126">
            <w:pPr>
              <w:jc w:val="center"/>
              <w:rPr>
                <w:i/>
              </w:rPr>
            </w:pPr>
            <w:r>
              <w:rPr>
                <w:i/>
              </w:rPr>
              <w:t>5/14/19</w:t>
            </w:r>
          </w:p>
        </w:tc>
      </w:tr>
      <w:tr w:rsidR="002A185D" w:rsidRPr="0030427C" w:rsidTr="008D0126">
        <w:trPr>
          <w:trHeight w:val="432"/>
        </w:trPr>
        <w:tc>
          <w:tcPr>
            <w:tcW w:w="4585" w:type="dxa"/>
          </w:tcPr>
          <w:p w:rsidR="002A185D" w:rsidRPr="008C0182" w:rsidRDefault="002A185D" w:rsidP="00207232">
            <w:pPr>
              <w:rPr>
                <w:i/>
              </w:rPr>
            </w:pPr>
            <w:r>
              <w:rPr>
                <w:i/>
              </w:rPr>
              <w:t xml:space="preserve">University Acceptance </w:t>
            </w:r>
            <w:r w:rsidR="00207232">
              <w:rPr>
                <w:i/>
              </w:rPr>
              <w:t>(duration 10 days)</w:t>
            </w:r>
          </w:p>
        </w:tc>
        <w:tc>
          <w:tcPr>
            <w:tcW w:w="1440" w:type="dxa"/>
          </w:tcPr>
          <w:p w:rsidR="002A185D" w:rsidRPr="008C0182" w:rsidRDefault="002A185D" w:rsidP="008D0126">
            <w:pPr>
              <w:jc w:val="center"/>
              <w:rPr>
                <w:i/>
              </w:rPr>
            </w:pPr>
            <w:r>
              <w:rPr>
                <w:i/>
              </w:rPr>
              <w:t>5</w:t>
            </w:r>
            <w:r w:rsidR="00207232">
              <w:rPr>
                <w:i/>
              </w:rPr>
              <w:t>/15/19</w:t>
            </w:r>
          </w:p>
        </w:tc>
        <w:tc>
          <w:tcPr>
            <w:tcW w:w="1260" w:type="dxa"/>
          </w:tcPr>
          <w:p w:rsidR="002A185D" w:rsidRPr="008C0182" w:rsidRDefault="00207232" w:rsidP="008D0126">
            <w:pPr>
              <w:jc w:val="center"/>
              <w:rPr>
                <w:i/>
              </w:rPr>
            </w:pPr>
            <w:r>
              <w:rPr>
                <w:i/>
              </w:rPr>
              <w:t>5/25/19</w:t>
            </w:r>
          </w:p>
        </w:tc>
      </w:tr>
    </w:tbl>
    <w:p w:rsidR="009E52BE" w:rsidRDefault="00103A07" w:rsidP="00103A07">
      <w:pPr>
        <w:pStyle w:val="Heading1"/>
      </w:pPr>
      <w:r>
        <w:t>Signatures</w:t>
      </w:r>
    </w:p>
    <w:tbl>
      <w:tblPr>
        <w:tblW w:w="0" w:type="auto"/>
        <w:tblBorders>
          <w:bottom w:val="single" w:sz="18" w:space="0" w:color="auto"/>
        </w:tblBorders>
        <w:tblLook w:val="01E0" w:firstRow="1" w:lastRow="1" w:firstColumn="1" w:lastColumn="1" w:noHBand="0" w:noVBand="0"/>
      </w:tblPr>
      <w:tblGrid>
        <w:gridCol w:w="3716"/>
        <w:gridCol w:w="442"/>
        <w:gridCol w:w="2637"/>
        <w:gridCol w:w="442"/>
        <w:gridCol w:w="2123"/>
      </w:tblGrid>
      <w:tr w:rsidR="005B0856" w:rsidRPr="00A51939" w:rsidTr="00B374F1">
        <w:tc>
          <w:tcPr>
            <w:tcW w:w="9576" w:type="dxa"/>
            <w:gridSpan w:val="5"/>
            <w:tcBorders>
              <w:top w:val="nil"/>
            </w:tcBorders>
          </w:tcPr>
          <w:p w:rsidR="005B0856" w:rsidRPr="00A51939" w:rsidRDefault="005B0856" w:rsidP="00B374F1">
            <w:pPr>
              <w:pStyle w:val="Header"/>
              <w:rPr>
                <w:b/>
                <w:szCs w:val="24"/>
              </w:rPr>
            </w:pPr>
          </w:p>
          <w:p w:rsidR="005B0856" w:rsidRPr="00A51939" w:rsidRDefault="005B0856" w:rsidP="00B374F1">
            <w:pPr>
              <w:pStyle w:val="Header"/>
              <w:jc w:val="both"/>
              <w:rPr>
                <w:b/>
                <w:szCs w:val="24"/>
              </w:rPr>
            </w:pPr>
            <w:r w:rsidRPr="00A51939">
              <w:rPr>
                <w:b/>
                <w:szCs w:val="24"/>
              </w:rPr>
              <w:t xml:space="preserve">This DED was completed according to contract requirements of </w:t>
            </w:r>
            <w:r>
              <w:rPr>
                <w:b/>
                <w:szCs w:val="24"/>
              </w:rPr>
              <w:t>[Agreement Number]</w:t>
            </w:r>
            <w:r w:rsidRPr="00A51939">
              <w:rPr>
                <w:b/>
                <w:szCs w:val="24"/>
              </w:rPr>
              <w:t>:</w:t>
            </w:r>
          </w:p>
        </w:tc>
      </w:tr>
      <w:tr w:rsidR="005B0856" w:rsidRPr="00A51939" w:rsidTr="00B374F1">
        <w:trPr>
          <w:trHeight w:val="675"/>
        </w:trPr>
        <w:tc>
          <w:tcPr>
            <w:tcW w:w="3798" w:type="dxa"/>
            <w:tcBorders>
              <w:bottom w:val="single" w:sz="4" w:space="0" w:color="auto"/>
            </w:tcBorders>
          </w:tcPr>
          <w:p w:rsidR="005B0856" w:rsidRDefault="005B0856" w:rsidP="00B374F1">
            <w:pPr>
              <w:pStyle w:val="Header"/>
              <w:rPr>
                <w:szCs w:val="24"/>
              </w:rPr>
            </w:pPr>
          </w:p>
          <w:p w:rsidR="005B0856" w:rsidRPr="007D66E1" w:rsidRDefault="005B0856" w:rsidP="00B374F1">
            <w:pPr>
              <w:tabs>
                <w:tab w:val="left" w:pos="1245"/>
              </w:tabs>
            </w:pPr>
            <w:r>
              <w:tab/>
            </w:r>
          </w:p>
        </w:tc>
        <w:tc>
          <w:tcPr>
            <w:tcW w:w="450" w:type="dxa"/>
          </w:tcPr>
          <w:p w:rsidR="005B0856" w:rsidRPr="00A51939" w:rsidRDefault="005B0856" w:rsidP="00B374F1">
            <w:pPr>
              <w:pStyle w:val="Header"/>
              <w:rPr>
                <w:szCs w:val="24"/>
              </w:rPr>
            </w:pPr>
          </w:p>
        </w:tc>
        <w:tc>
          <w:tcPr>
            <w:tcW w:w="2700" w:type="dxa"/>
            <w:tcBorders>
              <w:bottom w:val="single" w:sz="4" w:space="0" w:color="auto"/>
            </w:tcBorders>
          </w:tcPr>
          <w:p w:rsidR="005B0856" w:rsidRPr="00A51939" w:rsidRDefault="005B0856" w:rsidP="00B374F1">
            <w:pPr>
              <w:pStyle w:val="Header"/>
              <w:rPr>
                <w:szCs w:val="24"/>
              </w:rPr>
            </w:pPr>
          </w:p>
        </w:tc>
        <w:tc>
          <w:tcPr>
            <w:tcW w:w="450" w:type="dxa"/>
          </w:tcPr>
          <w:p w:rsidR="005B0856" w:rsidRPr="00A51939" w:rsidRDefault="005B0856" w:rsidP="00B374F1">
            <w:pPr>
              <w:pStyle w:val="Header"/>
              <w:rPr>
                <w:szCs w:val="24"/>
              </w:rPr>
            </w:pPr>
          </w:p>
        </w:tc>
        <w:tc>
          <w:tcPr>
            <w:tcW w:w="2178" w:type="dxa"/>
            <w:tcBorders>
              <w:bottom w:val="single" w:sz="4" w:space="0" w:color="auto"/>
            </w:tcBorders>
          </w:tcPr>
          <w:p w:rsidR="005B0856" w:rsidRPr="00A51939" w:rsidRDefault="005B0856" w:rsidP="00B374F1">
            <w:pPr>
              <w:pStyle w:val="Header"/>
              <w:rPr>
                <w:szCs w:val="24"/>
              </w:rPr>
            </w:pPr>
          </w:p>
        </w:tc>
      </w:tr>
      <w:tr w:rsidR="005B0856" w:rsidRPr="00A51939" w:rsidTr="00B374F1">
        <w:tc>
          <w:tcPr>
            <w:tcW w:w="3798" w:type="dxa"/>
            <w:tcBorders>
              <w:top w:val="single" w:sz="4" w:space="0" w:color="auto"/>
              <w:bottom w:val="nil"/>
            </w:tcBorders>
          </w:tcPr>
          <w:p w:rsidR="005B0856" w:rsidRPr="00A51939" w:rsidRDefault="005B0856" w:rsidP="005B0856">
            <w:pPr>
              <w:pStyle w:val="Header"/>
              <w:jc w:val="right"/>
              <w:rPr>
                <w:szCs w:val="24"/>
              </w:rPr>
            </w:pPr>
            <w:r w:rsidRPr="00A51939">
              <w:rPr>
                <w:szCs w:val="24"/>
              </w:rPr>
              <w:t>Approved by</w:t>
            </w:r>
          </w:p>
          <w:p w:rsidR="005B0856" w:rsidRPr="00A51939" w:rsidRDefault="005B0856" w:rsidP="005B0856">
            <w:pPr>
              <w:pStyle w:val="Header"/>
              <w:jc w:val="right"/>
              <w:rPr>
                <w:szCs w:val="24"/>
              </w:rPr>
            </w:pPr>
            <w:r>
              <w:rPr>
                <w:szCs w:val="24"/>
              </w:rPr>
              <w:t>(</w:t>
            </w:r>
            <w:r w:rsidR="0070686B">
              <w:rPr>
                <w:szCs w:val="24"/>
              </w:rPr>
              <w:t>University</w:t>
            </w:r>
            <w:r w:rsidRPr="00A51939">
              <w:rPr>
                <w:szCs w:val="24"/>
              </w:rPr>
              <w:t xml:space="preserve"> signature)</w:t>
            </w:r>
          </w:p>
        </w:tc>
        <w:tc>
          <w:tcPr>
            <w:tcW w:w="450" w:type="dxa"/>
          </w:tcPr>
          <w:p w:rsidR="005B0856" w:rsidRPr="00A51939" w:rsidRDefault="005B0856" w:rsidP="005B0856">
            <w:pPr>
              <w:pStyle w:val="Header"/>
              <w:jc w:val="right"/>
              <w:rPr>
                <w:szCs w:val="24"/>
              </w:rPr>
            </w:pPr>
          </w:p>
        </w:tc>
        <w:tc>
          <w:tcPr>
            <w:tcW w:w="2700" w:type="dxa"/>
            <w:tcBorders>
              <w:bottom w:val="nil"/>
            </w:tcBorders>
          </w:tcPr>
          <w:p w:rsidR="005B0856" w:rsidRPr="00A51939" w:rsidRDefault="005B0856" w:rsidP="005B0856">
            <w:pPr>
              <w:pStyle w:val="Header"/>
              <w:jc w:val="right"/>
              <w:rPr>
                <w:szCs w:val="24"/>
              </w:rPr>
            </w:pPr>
            <w:r>
              <w:rPr>
                <w:szCs w:val="24"/>
              </w:rPr>
              <w:t>Position T</w:t>
            </w:r>
            <w:r w:rsidRPr="00A51939">
              <w:rPr>
                <w:szCs w:val="24"/>
              </w:rPr>
              <w:t>itle</w:t>
            </w:r>
          </w:p>
        </w:tc>
        <w:tc>
          <w:tcPr>
            <w:tcW w:w="450" w:type="dxa"/>
          </w:tcPr>
          <w:p w:rsidR="005B0856" w:rsidRPr="00A51939" w:rsidRDefault="005B0856" w:rsidP="005B0856">
            <w:pPr>
              <w:pStyle w:val="Header"/>
              <w:jc w:val="right"/>
              <w:rPr>
                <w:szCs w:val="24"/>
              </w:rPr>
            </w:pPr>
          </w:p>
        </w:tc>
        <w:tc>
          <w:tcPr>
            <w:tcW w:w="2178" w:type="dxa"/>
            <w:tcBorders>
              <w:bottom w:val="nil"/>
            </w:tcBorders>
          </w:tcPr>
          <w:p w:rsidR="005B0856" w:rsidRPr="00A51939" w:rsidRDefault="005B0856" w:rsidP="005B0856">
            <w:pPr>
              <w:pStyle w:val="Header"/>
              <w:jc w:val="right"/>
              <w:rPr>
                <w:szCs w:val="24"/>
              </w:rPr>
            </w:pPr>
            <w:r w:rsidRPr="00A51939">
              <w:rPr>
                <w:szCs w:val="24"/>
              </w:rPr>
              <w:t>Date</w:t>
            </w:r>
          </w:p>
        </w:tc>
      </w:tr>
      <w:tr w:rsidR="005B0856" w:rsidRPr="00A51939" w:rsidTr="00B374F1">
        <w:trPr>
          <w:trHeight w:val="639"/>
        </w:trPr>
        <w:tc>
          <w:tcPr>
            <w:tcW w:w="3798" w:type="dxa"/>
            <w:tcBorders>
              <w:bottom w:val="single" w:sz="4" w:space="0" w:color="auto"/>
            </w:tcBorders>
          </w:tcPr>
          <w:p w:rsidR="005B0856" w:rsidRPr="00A51939" w:rsidRDefault="005B0856" w:rsidP="005B0856">
            <w:pPr>
              <w:pStyle w:val="Header"/>
              <w:jc w:val="right"/>
              <w:rPr>
                <w:szCs w:val="24"/>
              </w:rPr>
            </w:pPr>
          </w:p>
        </w:tc>
        <w:tc>
          <w:tcPr>
            <w:tcW w:w="450" w:type="dxa"/>
          </w:tcPr>
          <w:p w:rsidR="005B0856" w:rsidRPr="00A51939" w:rsidRDefault="005B0856" w:rsidP="005B0856">
            <w:pPr>
              <w:pStyle w:val="Header"/>
              <w:jc w:val="right"/>
              <w:rPr>
                <w:szCs w:val="24"/>
              </w:rPr>
            </w:pPr>
          </w:p>
        </w:tc>
        <w:tc>
          <w:tcPr>
            <w:tcW w:w="2700" w:type="dxa"/>
            <w:tcBorders>
              <w:bottom w:val="single" w:sz="4" w:space="0" w:color="auto"/>
            </w:tcBorders>
          </w:tcPr>
          <w:p w:rsidR="005B0856" w:rsidRPr="00A51939" w:rsidRDefault="005B0856" w:rsidP="005B0856">
            <w:pPr>
              <w:pStyle w:val="Header"/>
              <w:jc w:val="right"/>
              <w:rPr>
                <w:szCs w:val="24"/>
              </w:rPr>
            </w:pPr>
          </w:p>
        </w:tc>
        <w:tc>
          <w:tcPr>
            <w:tcW w:w="450" w:type="dxa"/>
          </w:tcPr>
          <w:p w:rsidR="005B0856" w:rsidRPr="00A51939" w:rsidRDefault="005B0856" w:rsidP="005B0856">
            <w:pPr>
              <w:pStyle w:val="Header"/>
              <w:jc w:val="right"/>
              <w:rPr>
                <w:szCs w:val="24"/>
              </w:rPr>
            </w:pPr>
          </w:p>
        </w:tc>
        <w:tc>
          <w:tcPr>
            <w:tcW w:w="2178" w:type="dxa"/>
            <w:tcBorders>
              <w:bottom w:val="single" w:sz="4" w:space="0" w:color="auto"/>
            </w:tcBorders>
          </w:tcPr>
          <w:p w:rsidR="005B0856" w:rsidRPr="00A51939" w:rsidRDefault="005B0856" w:rsidP="005B0856">
            <w:pPr>
              <w:pStyle w:val="Header"/>
              <w:jc w:val="right"/>
              <w:rPr>
                <w:szCs w:val="24"/>
              </w:rPr>
            </w:pPr>
          </w:p>
        </w:tc>
      </w:tr>
      <w:tr w:rsidR="005B0856" w:rsidRPr="00A51939" w:rsidTr="00B374F1">
        <w:tc>
          <w:tcPr>
            <w:tcW w:w="3798" w:type="dxa"/>
            <w:tcBorders>
              <w:top w:val="single" w:sz="4" w:space="0" w:color="auto"/>
              <w:bottom w:val="nil"/>
            </w:tcBorders>
          </w:tcPr>
          <w:p w:rsidR="005B0856" w:rsidRPr="00A51939" w:rsidRDefault="005B0856" w:rsidP="005B0856">
            <w:pPr>
              <w:pStyle w:val="Header"/>
              <w:jc w:val="right"/>
              <w:rPr>
                <w:szCs w:val="24"/>
              </w:rPr>
            </w:pPr>
            <w:r w:rsidRPr="00A51939">
              <w:rPr>
                <w:szCs w:val="24"/>
              </w:rPr>
              <w:t>Approval Acknowledged by</w:t>
            </w:r>
          </w:p>
          <w:p w:rsidR="005B0856" w:rsidRPr="00A51939" w:rsidRDefault="005B0856" w:rsidP="005B0856">
            <w:pPr>
              <w:pStyle w:val="Header"/>
              <w:jc w:val="right"/>
              <w:rPr>
                <w:szCs w:val="24"/>
              </w:rPr>
            </w:pPr>
            <w:r w:rsidRPr="00A51939">
              <w:rPr>
                <w:szCs w:val="24"/>
              </w:rPr>
              <w:t>(Contractor signature)</w:t>
            </w:r>
          </w:p>
        </w:tc>
        <w:tc>
          <w:tcPr>
            <w:tcW w:w="450" w:type="dxa"/>
            <w:tcBorders>
              <w:bottom w:val="nil"/>
            </w:tcBorders>
          </w:tcPr>
          <w:p w:rsidR="005B0856" w:rsidRPr="00A51939" w:rsidRDefault="005B0856" w:rsidP="005B0856">
            <w:pPr>
              <w:pStyle w:val="Header"/>
              <w:jc w:val="right"/>
              <w:rPr>
                <w:szCs w:val="24"/>
              </w:rPr>
            </w:pPr>
          </w:p>
        </w:tc>
        <w:tc>
          <w:tcPr>
            <w:tcW w:w="2700" w:type="dxa"/>
            <w:tcBorders>
              <w:top w:val="single" w:sz="4" w:space="0" w:color="auto"/>
              <w:bottom w:val="nil"/>
            </w:tcBorders>
          </w:tcPr>
          <w:p w:rsidR="005B0856" w:rsidRPr="00A51939" w:rsidRDefault="005B0856" w:rsidP="005B0856">
            <w:pPr>
              <w:pStyle w:val="Header"/>
              <w:jc w:val="right"/>
              <w:rPr>
                <w:szCs w:val="24"/>
              </w:rPr>
            </w:pPr>
            <w:r>
              <w:rPr>
                <w:szCs w:val="24"/>
              </w:rPr>
              <w:t>Position T</w:t>
            </w:r>
            <w:r w:rsidRPr="00A51939">
              <w:rPr>
                <w:szCs w:val="24"/>
              </w:rPr>
              <w:t>itle</w:t>
            </w:r>
          </w:p>
        </w:tc>
        <w:tc>
          <w:tcPr>
            <w:tcW w:w="450" w:type="dxa"/>
            <w:tcBorders>
              <w:bottom w:val="nil"/>
            </w:tcBorders>
          </w:tcPr>
          <w:p w:rsidR="005B0856" w:rsidRPr="00A51939" w:rsidRDefault="005B0856" w:rsidP="005B0856">
            <w:pPr>
              <w:pStyle w:val="Header"/>
              <w:jc w:val="right"/>
              <w:rPr>
                <w:szCs w:val="24"/>
              </w:rPr>
            </w:pPr>
          </w:p>
        </w:tc>
        <w:tc>
          <w:tcPr>
            <w:tcW w:w="2178" w:type="dxa"/>
            <w:tcBorders>
              <w:top w:val="single" w:sz="4" w:space="0" w:color="auto"/>
              <w:bottom w:val="nil"/>
            </w:tcBorders>
          </w:tcPr>
          <w:p w:rsidR="005B0856" w:rsidRPr="00A51939" w:rsidRDefault="005B0856" w:rsidP="005B0856">
            <w:pPr>
              <w:pStyle w:val="Header"/>
              <w:jc w:val="right"/>
              <w:rPr>
                <w:szCs w:val="24"/>
              </w:rPr>
            </w:pPr>
            <w:r w:rsidRPr="00A51939">
              <w:rPr>
                <w:szCs w:val="24"/>
              </w:rPr>
              <w:t>Date</w:t>
            </w:r>
          </w:p>
        </w:tc>
      </w:tr>
    </w:tbl>
    <w:p w:rsidR="00103A07" w:rsidRPr="003F148A" w:rsidRDefault="00103A07" w:rsidP="005B0856"/>
    <w:sectPr w:rsidR="00103A07" w:rsidRPr="003F148A" w:rsidSect="00CD62A6">
      <w:headerReference w:type="default" r:id="rId11"/>
      <w:footerReference w:type="default" r:id="rId12"/>
      <w:footerReference w:type="first" r:id="rId13"/>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1BC" w:rsidRDefault="003B41BC" w:rsidP="00C862E7">
      <w:pPr>
        <w:spacing w:after="0" w:line="240" w:lineRule="auto"/>
      </w:pPr>
      <w:r>
        <w:separator/>
      </w:r>
    </w:p>
  </w:endnote>
  <w:endnote w:type="continuationSeparator" w:id="0">
    <w:p w:rsidR="003B41BC" w:rsidRDefault="003B41BC" w:rsidP="00C86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EF0" w:rsidRPr="00572498" w:rsidRDefault="00B56F20" w:rsidP="00572498">
    <w:pPr>
      <w:pStyle w:val="Footer"/>
      <w:jc w:val="right"/>
    </w:pPr>
    <w:r>
      <w:rPr>
        <w:b/>
      </w:rPr>
      <w:t>Deliverable Expectation Document</w:t>
    </w:r>
    <w:r w:rsidR="00572498" w:rsidRPr="00572498">
      <w:rPr>
        <w:b/>
      </w:rPr>
      <w:t xml:space="preserve"> [Insert Version Number]</w:t>
    </w:r>
    <w:r w:rsidR="00572498">
      <w:t xml:space="preserve"> | </w:t>
    </w:r>
    <w:sdt>
      <w:sdtPr>
        <w:id w:val="-1998323124"/>
        <w:docPartObj>
          <w:docPartGallery w:val="Page Numbers (Bottom of Page)"/>
          <w:docPartUnique/>
        </w:docPartObj>
      </w:sdtPr>
      <w:sdtEndPr/>
      <w:sdtContent>
        <w:r w:rsidR="00572498">
          <w:t xml:space="preserve">Page </w:t>
        </w:r>
        <w:r w:rsidR="00572498">
          <w:fldChar w:fldCharType="begin"/>
        </w:r>
        <w:r w:rsidR="00572498">
          <w:instrText xml:space="preserve"> PAGE   \* MERGEFORMAT </w:instrText>
        </w:r>
        <w:r w:rsidR="00572498">
          <w:fldChar w:fldCharType="separate"/>
        </w:r>
        <w:r w:rsidR="00E50BB0">
          <w:rPr>
            <w:noProof/>
          </w:rPr>
          <w:t>1</w:t>
        </w:r>
        <w:r w:rsidR="00572498">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EF0" w:rsidRPr="008A6EF0" w:rsidRDefault="008A6EF0" w:rsidP="008A6EF0">
    <w:pPr>
      <w:pStyle w:val="Footer"/>
      <w:jc w:val="right"/>
      <w:rPr>
        <w:b/>
        <w:color w:val="808080" w:themeColor="background1" w:themeShade="80"/>
      </w:rPr>
    </w:pPr>
    <w:r w:rsidRPr="007917E1">
      <w:rPr>
        <w:b/>
        <w:color w:val="808080" w:themeColor="background1" w:themeShade="80"/>
      </w:rPr>
      <w:t>[Insert Department/Project Logo]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1BC" w:rsidRDefault="003B41BC" w:rsidP="00C862E7">
      <w:pPr>
        <w:spacing w:after="0" w:line="240" w:lineRule="auto"/>
      </w:pPr>
      <w:r>
        <w:separator/>
      </w:r>
    </w:p>
  </w:footnote>
  <w:footnote w:type="continuationSeparator" w:id="0">
    <w:p w:rsidR="003B41BC" w:rsidRDefault="003B41BC" w:rsidP="00C86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EF0" w:rsidRPr="00BC22E9" w:rsidRDefault="008A6EF0">
    <w:pPr>
      <w:pStyle w:val="Header"/>
      <w:rPr>
        <w:b/>
        <w:color w:val="FFFFFF" w:themeColor="background1"/>
      </w:rPr>
    </w:pPr>
    <w:r w:rsidRPr="00BC22E9">
      <w:rPr>
        <w:b/>
        <w:noProof/>
        <w:color w:val="FFFFFF" w:themeColor="background1"/>
      </w:rPr>
      <mc:AlternateContent>
        <mc:Choice Requires="wps">
          <w:drawing>
            <wp:anchor distT="0" distB="0" distL="114300" distR="114300" simplePos="0" relativeHeight="251663360" behindDoc="1" locked="0" layoutInCell="1" allowOverlap="1" wp14:anchorId="16FE0BE1" wp14:editId="2B1A7D66">
              <wp:simplePos x="0" y="0"/>
              <wp:positionH relativeFrom="page">
                <wp:align>left</wp:align>
              </wp:positionH>
              <wp:positionV relativeFrom="paragraph">
                <wp:posOffset>-461176</wp:posOffset>
              </wp:positionV>
              <wp:extent cx="7772400" cy="908050"/>
              <wp:effectExtent l="0" t="0" r="0" b="6350"/>
              <wp:wrapNone/>
              <wp:docPr id="1" name="Rectangle 1"/>
              <wp:cNvGraphicFramePr/>
              <a:graphic xmlns:a="http://schemas.openxmlformats.org/drawingml/2006/main">
                <a:graphicData uri="http://schemas.microsoft.com/office/word/2010/wordprocessingShape">
                  <wps:wsp>
                    <wps:cNvSpPr/>
                    <wps:spPr>
                      <a:xfrm>
                        <a:off x="0" y="0"/>
                        <a:ext cx="7772400" cy="9080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B9880" id="Rectangle 1" o:spid="_x0000_s1026" style="position:absolute;margin-left:0;margin-top:-36.3pt;width:612pt;height:71.5pt;z-index:-2516531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" fillcolor="#5a5a5a [2109]" stroked="f" strokeweight="1pt">
              <w10:wrap anchorx="page"/>
            </v:rect>
          </w:pict>
        </mc:Fallback>
      </mc:AlternateContent>
    </w:r>
    <w:r w:rsidR="00BC22E9" w:rsidRPr="00BC22E9">
      <w:rPr>
        <w:b/>
        <w:color w:val="FFFFFF" w:themeColor="background1"/>
      </w:rPr>
      <w:t>[Insert Department/Project Logo]</w:t>
    </w:r>
    <w:r w:rsidR="00BC22E9" w:rsidRPr="00BC22E9">
      <w:rPr>
        <w:b/>
        <w:color w:val="FFFFFF" w:themeColor="background1"/>
      </w:rPr>
      <w:tab/>
    </w:r>
    <w:r w:rsidR="00BC22E9" w:rsidRPr="00BC22E9">
      <w:rPr>
        <w:b/>
        <w:color w:val="FFFFFF" w:themeColor="background1"/>
      </w:rPr>
      <w:tab/>
      <w:t>[Insert Department Name]</w:t>
    </w:r>
  </w:p>
  <w:p w:rsidR="00BC22E9" w:rsidRPr="00BC22E9" w:rsidRDefault="00BC22E9" w:rsidP="00BC22E9">
    <w:pPr>
      <w:pStyle w:val="Header"/>
      <w:jc w:val="right"/>
      <w:rPr>
        <w:b/>
        <w:color w:val="FFFFFF" w:themeColor="background1"/>
      </w:rPr>
    </w:pPr>
    <w:r w:rsidRPr="00BC22E9">
      <w:rPr>
        <w:b/>
        <w:color w:val="FFFFFF" w:themeColor="background1"/>
      </w:rPr>
      <w:t>[Insert Project Name]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5FDE"/>
    <w:multiLevelType w:val="hybridMultilevel"/>
    <w:tmpl w:val="FF94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47427"/>
    <w:multiLevelType w:val="hybridMultilevel"/>
    <w:tmpl w:val="99AAA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C2BD1"/>
    <w:multiLevelType w:val="hybridMultilevel"/>
    <w:tmpl w:val="39CC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823B8"/>
    <w:multiLevelType w:val="hybridMultilevel"/>
    <w:tmpl w:val="E4A2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A4E58"/>
    <w:multiLevelType w:val="hybridMultilevel"/>
    <w:tmpl w:val="92E8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03DF5"/>
    <w:multiLevelType w:val="hybridMultilevel"/>
    <w:tmpl w:val="326A5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133275"/>
    <w:multiLevelType w:val="hybridMultilevel"/>
    <w:tmpl w:val="C4B6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E4D3B"/>
    <w:multiLevelType w:val="hybridMultilevel"/>
    <w:tmpl w:val="5C6297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D0E3E7A"/>
    <w:multiLevelType w:val="multilevel"/>
    <w:tmpl w:val="176A90E6"/>
    <w:lvl w:ilvl="0">
      <w:start w:val="1"/>
      <w:numFmt w:val="decimal"/>
      <w:pStyle w:val="Heading1"/>
      <w:lvlText w:val="%1"/>
      <w:lvlJc w:val="left"/>
      <w:pPr>
        <w:ind w:left="0" w:firstLine="0"/>
      </w:pPr>
      <w:rPr>
        <w:rFonts w:ascii="Calibri" w:hAnsi="Calibri" w:hint="default"/>
        <w:b/>
        <w:i w:val="0"/>
        <w:color w:val="006096"/>
        <w:sz w:val="36"/>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61DA27CF"/>
    <w:multiLevelType w:val="hybridMultilevel"/>
    <w:tmpl w:val="12A4A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C21CCF"/>
    <w:multiLevelType w:val="hybridMultilevel"/>
    <w:tmpl w:val="E55C8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D70E0F"/>
    <w:multiLevelType w:val="multilevel"/>
    <w:tmpl w:val="0398503C"/>
    <w:lvl w:ilvl="0">
      <w:start w:val="1"/>
      <w:numFmt w:val="decimal"/>
      <w:lvlText w:val="%1"/>
      <w:lvlJc w:val="left"/>
      <w:pPr>
        <w:ind w:left="0" w:firstLine="0"/>
      </w:pPr>
      <w:rPr>
        <w:rFonts w:ascii="Calibri" w:hAnsi="Calibri" w:hint="default"/>
        <w:b/>
        <w:i w:val="0"/>
        <w:color w:val="006096"/>
        <w:sz w:val="36"/>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8"/>
  </w:num>
  <w:num w:numId="2">
    <w:abstractNumId w:val="11"/>
  </w:num>
  <w:num w:numId="3">
    <w:abstractNumId w:val="10"/>
  </w:num>
  <w:num w:numId="4">
    <w:abstractNumId w:val="0"/>
  </w:num>
  <w:num w:numId="5">
    <w:abstractNumId w:val="2"/>
  </w:num>
  <w:num w:numId="6">
    <w:abstractNumId w:val="5"/>
  </w:num>
  <w:num w:numId="7">
    <w:abstractNumId w:val="7"/>
  </w:num>
  <w:num w:numId="8">
    <w:abstractNumId w:val="1"/>
  </w:num>
  <w:num w:numId="9">
    <w:abstractNumId w:val="9"/>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48A"/>
    <w:rsid w:val="000577FC"/>
    <w:rsid w:val="00066D92"/>
    <w:rsid w:val="00095663"/>
    <w:rsid w:val="00103A07"/>
    <w:rsid w:val="0015593D"/>
    <w:rsid w:val="00177E58"/>
    <w:rsid w:val="00207232"/>
    <w:rsid w:val="00263AF3"/>
    <w:rsid w:val="002A185D"/>
    <w:rsid w:val="003B41BC"/>
    <w:rsid w:val="003C33AD"/>
    <w:rsid w:val="003F148A"/>
    <w:rsid w:val="004C78B0"/>
    <w:rsid w:val="00522535"/>
    <w:rsid w:val="00540B93"/>
    <w:rsid w:val="00572498"/>
    <w:rsid w:val="005B0856"/>
    <w:rsid w:val="005D194C"/>
    <w:rsid w:val="005E4528"/>
    <w:rsid w:val="006F1C03"/>
    <w:rsid w:val="0070686B"/>
    <w:rsid w:val="008A0DD3"/>
    <w:rsid w:val="008A6EF0"/>
    <w:rsid w:val="008C0182"/>
    <w:rsid w:val="009E52BE"/>
    <w:rsid w:val="00A30BDC"/>
    <w:rsid w:val="00A36CC0"/>
    <w:rsid w:val="00A54EB8"/>
    <w:rsid w:val="00A93F1C"/>
    <w:rsid w:val="00AF5183"/>
    <w:rsid w:val="00B56F20"/>
    <w:rsid w:val="00BB59FC"/>
    <w:rsid w:val="00BC22E9"/>
    <w:rsid w:val="00C02B5C"/>
    <w:rsid w:val="00C862E7"/>
    <w:rsid w:val="00CC330D"/>
    <w:rsid w:val="00CD62A6"/>
    <w:rsid w:val="00CF515E"/>
    <w:rsid w:val="00D658EF"/>
    <w:rsid w:val="00DE512F"/>
    <w:rsid w:val="00E50BB0"/>
    <w:rsid w:val="00EA61CC"/>
    <w:rsid w:val="00F27A08"/>
    <w:rsid w:val="00F83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E11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515E"/>
    <w:pPr>
      <w:keepNext/>
      <w:keepLines/>
      <w:numPr>
        <w:numId w:val="1"/>
      </w:numPr>
      <w:tabs>
        <w:tab w:val="left" w:pos="576"/>
      </w:tabs>
      <w:spacing w:before="240" w:after="0"/>
      <w:outlineLvl w:val="0"/>
    </w:pPr>
    <w:rPr>
      <w:rFonts w:ascii="Calibri" w:eastAsiaTheme="majorEastAsia" w:hAnsi="Calibri" w:cstheme="majorBidi"/>
      <w:b/>
      <w:color w:val="006096"/>
      <w:sz w:val="36"/>
      <w:szCs w:val="32"/>
    </w:rPr>
  </w:style>
  <w:style w:type="paragraph" w:styleId="Heading2">
    <w:name w:val="heading 2"/>
    <w:basedOn w:val="Normal"/>
    <w:next w:val="Normal"/>
    <w:link w:val="Heading2Char"/>
    <w:uiPriority w:val="9"/>
    <w:unhideWhenUsed/>
    <w:qFormat/>
    <w:rsid w:val="00EA61CC"/>
    <w:pPr>
      <w:keepNext/>
      <w:keepLines/>
      <w:numPr>
        <w:ilvl w:val="1"/>
        <w:numId w:val="1"/>
      </w:numPr>
      <w:spacing w:before="40" w:after="0"/>
      <w:outlineLvl w:val="1"/>
    </w:pPr>
    <w:rPr>
      <w:rFonts w:ascii="Calibri" w:eastAsiaTheme="majorEastAsia" w:hAnsi="Calibri" w:cstheme="majorBidi"/>
      <w:b/>
      <w:sz w:val="28"/>
      <w:szCs w:val="26"/>
    </w:rPr>
  </w:style>
  <w:style w:type="paragraph" w:styleId="Heading3">
    <w:name w:val="heading 3"/>
    <w:basedOn w:val="Normal"/>
    <w:next w:val="Normal"/>
    <w:link w:val="Heading3Char"/>
    <w:uiPriority w:val="9"/>
    <w:unhideWhenUsed/>
    <w:qFormat/>
    <w:rsid w:val="00F831CE"/>
    <w:pPr>
      <w:keepNext/>
      <w:keepLines/>
      <w:numPr>
        <w:ilvl w:val="2"/>
        <w:numId w:val="1"/>
      </w:numPr>
      <w:spacing w:before="40" w:after="0"/>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F831CE"/>
    <w:pPr>
      <w:keepNext/>
      <w:keepLines/>
      <w:spacing w:before="40" w:after="0"/>
      <w:outlineLvl w:val="3"/>
    </w:pPr>
    <w:rPr>
      <w:rFonts w:asciiTheme="majorHAnsi" w:eastAsiaTheme="majorEastAsia" w:hAnsiTheme="majorHAnsi" w:cstheme="majorBidi"/>
      <w:b/>
      <w:iCs/>
      <w:color w:val="2E74B5" w:themeColor="accent1" w:themeShade="BF"/>
    </w:rPr>
  </w:style>
  <w:style w:type="paragraph" w:styleId="Heading5">
    <w:name w:val="heading 5"/>
    <w:basedOn w:val="Normal"/>
    <w:next w:val="Normal"/>
    <w:link w:val="Heading5Char"/>
    <w:uiPriority w:val="9"/>
    <w:unhideWhenUsed/>
    <w:qFormat/>
    <w:rsid w:val="00F831C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15E"/>
    <w:rPr>
      <w:rFonts w:ascii="Calibri" w:eastAsiaTheme="majorEastAsia" w:hAnsi="Calibri" w:cstheme="majorBidi"/>
      <w:b/>
      <w:color w:val="006096"/>
      <w:sz w:val="36"/>
      <w:szCs w:val="32"/>
    </w:rPr>
  </w:style>
  <w:style w:type="character" w:customStyle="1" w:styleId="Heading2Char">
    <w:name w:val="Heading 2 Char"/>
    <w:basedOn w:val="DefaultParagraphFont"/>
    <w:link w:val="Heading2"/>
    <w:uiPriority w:val="9"/>
    <w:rsid w:val="00EA61CC"/>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rsid w:val="00F831CE"/>
    <w:rPr>
      <w:rFonts w:ascii="Calibri" w:eastAsiaTheme="majorEastAsia" w:hAnsi="Calibri" w:cstheme="majorBidi"/>
      <w:b/>
      <w:sz w:val="24"/>
      <w:szCs w:val="24"/>
    </w:rPr>
  </w:style>
  <w:style w:type="paragraph" w:styleId="TOCHeading">
    <w:name w:val="TOC Heading"/>
    <w:basedOn w:val="Heading1"/>
    <w:next w:val="Normal"/>
    <w:uiPriority w:val="39"/>
    <w:unhideWhenUsed/>
    <w:qFormat/>
    <w:rsid w:val="003F148A"/>
    <w:pPr>
      <w:numPr>
        <w:numId w:val="0"/>
      </w:numPr>
      <w:outlineLvl w:val="9"/>
    </w:pPr>
  </w:style>
  <w:style w:type="paragraph" w:styleId="TOC2">
    <w:name w:val="toc 2"/>
    <w:basedOn w:val="Normal"/>
    <w:next w:val="Normal"/>
    <w:autoRedefine/>
    <w:uiPriority w:val="39"/>
    <w:unhideWhenUsed/>
    <w:rsid w:val="00EA61CC"/>
    <w:pPr>
      <w:spacing w:after="100"/>
      <w:ind w:left="220"/>
    </w:pPr>
    <w:rPr>
      <w:b/>
    </w:rPr>
  </w:style>
  <w:style w:type="paragraph" w:styleId="TOC1">
    <w:name w:val="toc 1"/>
    <w:basedOn w:val="Normal"/>
    <w:next w:val="Normal"/>
    <w:autoRedefine/>
    <w:uiPriority w:val="39"/>
    <w:unhideWhenUsed/>
    <w:rsid w:val="00EA61CC"/>
    <w:pPr>
      <w:spacing w:after="100"/>
    </w:pPr>
    <w:rPr>
      <w:b/>
      <w:color w:val="006096"/>
      <w:sz w:val="24"/>
    </w:rPr>
  </w:style>
  <w:style w:type="character" w:styleId="Hyperlink">
    <w:name w:val="Hyperlink"/>
    <w:basedOn w:val="DefaultParagraphFont"/>
    <w:uiPriority w:val="99"/>
    <w:unhideWhenUsed/>
    <w:rsid w:val="003F148A"/>
    <w:rPr>
      <w:color w:val="0563C1" w:themeColor="hyperlink"/>
      <w:u w:val="single"/>
    </w:rPr>
  </w:style>
  <w:style w:type="character" w:customStyle="1" w:styleId="Heading4Char">
    <w:name w:val="Heading 4 Char"/>
    <w:basedOn w:val="DefaultParagraphFont"/>
    <w:link w:val="Heading4"/>
    <w:uiPriority w:val="9"/>
    <w:rsid w:val="00F831CE"/>
    <w:rPr>
      <w:rFonts w:asciiTheme="majorHAnsi" w:eastAsiaTheme="majorEastAsia" w:hAnsiTheme="majorHAnsi" w:cstheme="majorBidi"/>
      <w:b/>
      <w:iCs/>
      <w:color w:val="2E74B5" w:themeColor="accent1" w:themeShade="BF"/>
    </w:rPr>
  </w:style>
  <w:style w:type="paragraph" w:customStyle="1" w:styleId="TOCTitle">
    <w:name w:val="TOC Title"/>
    <w:basedOn w:val="Normal"/>
    <w:link w:val="TOCTitleChar"/>
    <w:qFormat/>
    <w:rsid w:val="00CF515E"/>
    <w:pPr>
      <w:shd w:val="pct10" w:color="auto" w:fill="auto"/>
      <w:jc w:val="center"/>
    </w:pPr>
    <w:rPr>
      <w:b/>
      <w:smallCaps/>
      <w:sz w:val="40"/>
    </w:rPr>
  </w:style>
  <w:style w:type="character" w:customStyle="1" w:styleId="TOCTitleChar">
    <w:name w:val="TOC Title Char"/>
    <w:basedOn w:val="DefaultParagraphFont"/>
    <w:link w:val="TOCTitle"/>
    <w:rsid w:val="00CF515E"/>
    <w:rPr>
      <w:b/>
      <w:smallCaps/>
      <w:sz w:val="40"/>
      <w:shd w:val="pct10" w:color="auto" w:fill="auto"/>
    </w:rPr>
  </w:style>
  <w:style w:type="paragraph" w:customStyle="1" w:styleId="IntroductionBannerText">
    <w:name w:val="Introduction Banner Text"/>
    <w:basedOn w:val="Normal"/>
    <w:link w:val="IntroductionBannerTextChar"/>
    <w:qFormat/>
    <w:rsid w:val="00CF515E"/>
    <w:pPr>
      <w:shd w:val="pct10" w:color="auto" w:fill="auto"/>
      <w:spacing w:line="240" w:lineRule="auto"/>
      <w:jc w:val="center"/>
    </w:pPr>
    <w:rPr>
      <w:b/>
      <w:smallCaps/>
      <w:sz w:val="40"/>
    </w:rPr>
  </w:style>
  <w:style w:type="character" w:customStyle="1" w:styleId="IntroductionBannerTextChar">
    <w:name w:val="Introduction Banner Text Char"/>
    <w:basedOn w:val="DefaultParagraphFont"/>
    <w:link w:val="IntroductionBannerText"/>
    <w:rsid w:val="00CF515E"/>
    <w:rPr>
      <w:b/>
      <w:smallCaps/>
      <w:sz w:val="40"/>
      <w:shd w:val="pct10" w:color="auto" w:fill="auto"/>
    </w:rPr>
  </w:style>
  <w:style w:type="table" w:styleId="TableGrid">
    <w:name w:val="Table Grid"/>
    <w:basedOn w:val="TableNormal"/>
    <w:uiPriority w:val="39"/>
    <w:rsid w:val="00CF5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Text">
    <w:name w:val="Table Header Text"/>
    <w:basedOn w:val="Normal"/>
    <w:link w:val="TableHeaderTextChar"/>
    <w:qFormat/>
    <w:rsid w:val="00CF515E"/>
    <w:pPr>
      <w:spacing w:after="0" w:line="240" w:lineRule="auto"/>
      <w:jc w:val="center"/>
    </w:pPr>
    <w:rPr>
      <w:b/>
      <w:color w:val="FFFFFF" w:themeColor="background1"/>
    </w:rPr>
  </w:style>
  <w:style w:type="character" w:customStyle="1" w:styleId="TableHeaderTextChar">
    <w:name w:val="Table Header Text Char"/>
    <w:basedOn w:val="DefaultParagraphFont"/>
    <w:link w:val="TableHeaderText"/>
    <w:rsid w:val="00CF515E"/>
    <w:rPr>
      <w:b/>
      <w:color w:val="FFFFFF" w:themeColor="background1"/>
    </w:rPr>
  </w:style>
  <w:style w:type="paragraph" w:styleId="ListParagraph">
    <w:name w:val="List Paragraph"/>
    <w:basedOn w:val="Normal"/>
    <w:uiPriority w:val="34"/>
    <w:qFormat/>
    <w:rsid w:val="00CF515E"/>
    <w:pPr>
      <w:ind w:left="720"/>
      <w:contextualSpacing/>
    </w:pPr>
  </w:style>
  <w:style w:type="paragraph" w:customStyle="1" w:styleId="VersionHistory">
    <w:name w:val="Version History"/>
    <w:basedOn w:val="Normal"/>
    <w:link w:val="VersionHistoryChar"/>
    <w:qFormat/>
    <w:rsid w:val="00CF515E"/>
    <w:pPr>
      <w:shd w:val="pct10" w:color="auto" w:fill="FFFFFF" w:themeFill="background1"/>
      <w:jc w:val="center"/>
    </w:pPr>
    <w:rPr>
      <w:b/>
      <w:smallCaps/>
      <w:sz w:val="40"/>
      <w:szCs w:val="40"/>
    </w:rPr>
  </w:style>
  <w:style w:type="character" w:customStyle="1" w:styleId="VersionHistoryChar">
    <w:name w:val="Version History Char"/>
    <w:basedOn w:val="DefaultParagraphFont"/>
    <w:link w:val="VersionHistory"/>
    <w:rsid w:val="00CF515E"/>
    <w:rPr>
      <w:b/>
      <w:smallCaps/>
      <w:sz w:val="40"/>
      <w:szCs w:val="40"/>
      <w:shd w:val="pct10" w:color="auto" w:fill="FFFFFF" w:themeFill="background1"/>
    </w:rPr>
  </w:style>
  <w:style w:type="paragraph" w:styleId="Header">
    <w:name w:val="header"/>
    <w:aliases w:val="Header-letter p2"/>
    <w:basedOn w:val="Normal"/>
    <w:link w:val="HeaderChar"/>
    <w:uiPriority w:val="99"/>
    <w:unhideWhenUsed/>
    <w:qFormat/>
    <w:rsid w:val="00C862E7"/>
    <w:pPr>
      <w:tabs>
        <w:tab w:val="center" w:pos="4680"/>
        <w:tab w:val="right" w:pos="9360"/>
      </w:tabs>
      <w:spacing w:after="0" w:line="240" w:lineRule="auto"/>
    </w:pPr>
  </w:style>
  <w:style w:type="character" w:customStyle="1" w:styleId="HeaderChar">
    <w:name w:val="Header Char"/>
    <w:aliases w:val="Header-letter p2 Char"/>
    <w:basedOn w:val="DefaultParagraphFont"/>
    <w:link w:val="Header"/>
    <w:uiPriority w:val="99"/>
    <w:rsid w:val="00C862E7"/>
  </w:style>
  <w:style w:type="paragraph" w:styleId="Footer">
    <w:name w:val="footer"/>
    <w:basedOn w:val="Normal"/>
    <w:link w:val="FooterChar"/>
    <w:uiPriority w:val="99"/>
    <w:unhideWhenUsed/>
    <w:rsid w:val="00C86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2E7"/>
  </w:style>
  <w:style w:type="paragraph" w:styleId="TOC3">
    <w:name w:val="toc 3"/>
    <w:basedOn w:val="Normal"/>
    <w:next w:val="Normal"/>
    <w:autoRedefine/>
    <w:uiPriority w:val="39"/>
    <w:unhideWhenUsed/>
    <w:rsid w:val="00F831CE"/>
    <w:pPr>
      <w:spacing w:after="100"/>
      <w:ind w:left="440"/>
    </w:pPr>
  </w:style>
  <w:style w:type="character" w:customStyle="1" w:styleId="Heading5Char">
    <w:name w:val="Heading 5 Char"/>
    <w:basedOn w:val="DefaultParagraphFont"/>
    <w:link w:val="Heading5"/>
    <w:uiPriority w:val="9"/>
    <w:rsid w:val="00F831CE"/>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pathaudit@spmail.ucop.edu &amp;lt;pathaudit@spmail.ucop.edu&amp;gt;</EmailTo>
    <EmailHeaders xmlns="http://schemas.microsoft.com/sharepoint/v4">x-sender: Halina.Wojnicz@ucop.edu
x-receiver: pathaudit@spmail.ucop.edu
Received: from p-its-excas05.AD.UCOP.EDU ([128.48.72.52]) by p-its-aws-sp1.AD.UCOP.EDU over TLS secured channel with Microsoft SMTPSVC(8.5.9600.16384);
	 Tue, 21 Nov 2017 10:44:56 -0800
X-CrossPremisesHeadersFilteredBySendConnector: p-its-excas05.AD.UCOP.EDU
Received: from p-its-excas05.AD.UCOP.EDU (128.48.72.52) by
 p-its-excas05.AD.UCOP.EDU (128.48.72.52) with Microsoft SMTP Server (TLS) id
 15.0.1263.5; Tue, 21 Nov 2017 10:44:55 -0800
Received: from NAM03-DM3-obe.outbound.protection.outlook.com (207.46.163.20)
 by p-its-excas05.AD.UCOP.EDU (128.48.72.52) with Microsoft SMTP Server (TLS)
 id 15.0.1263.5 via Frontend Transport; Tue, 21 Nov 2017 10:44:55 -0800
Received: from BN6PR06MB2452.namprd06.prod.outlook.com (10.173.21.16) by
 BN6PR06MB2450.namprd06.prod.outlook.com (10.173.21.14) with Microsoft SMTP
 Server (version=TLS1_2, cipher=TLS_ECDHE_RSA_WITH_AES_256_CBC_SHA384_P256) id
 15.20.239.5; Tue, 21 Nov 2017 18:44:54 +0000
Received: from BN6PR06MB2452.namprd06.prod.outlook.com ([10.173.21.16]) by
 BN6PR06MB2452.namprd06.prod.outlook.com ([10.173.21.16]) with mapi id
 15.20.0239.009; Tue, 21 Nov 2017 18:44:53 +0000
From: Halina Wojnicz &lt;Halina.Wojnicz@ucop.edu&gt;
To: "pathaudit@spmail.ucop.edu" &lt;pathaudit@spmail.ucop.edu&gt;
Subject: DED section &amp; template
Thread-Topic: DED section &amp; template
Thread-Index: AdNi+M2MzTNbPuwmRfCP3+UoAXdgTg==
Date: Tue, 21 Nov 2017 18:44:53 +0000
Message-ID: &lt;BN6PR06MB2452B8CA1E6F0A60117240A9E8230@BN6PR06MB2452.namprd06.prod.outlook.com&gt;
Accept-Language: en-US
Content-Language: en-US
X-MS-Has-Attach: yes
X-MS-TNEF-Correlator:
authentication-results: spmail.ucop.edu; dkim=none (message not signed)
 header.d=none;spmail.ucop.edu; dmarc=none action=none header.from=ucop.edu;
x-originating-ip: [128.48.7.65]
x-ms-publictraffictype: Email
x-microsoft-exchange-diagnostics: 1;BN6PR06MB2450;6:T/UJ5UFUzcNmlGTcO2tuV6ssXfdn0/tXsuP3sicIhm+16Jv6MucDBRFky/C4I8Dge4j+NDx84Ngd7iA3VDnP0OIGNEXGaNX/S7k0s+i6x9W6SkBTLyNDvXaN71bZBsYtMYFH6WC4CxFFTdwcMNLPyxeLIvL8JcqEL4rdk4NsvYksv2CFMAAdUm5LKZbVid548ZbA9CYVFnI48FLdqvWWzz0Y9n3dB7TPeivsHdE4S3dDZgInCCNMcorHMO6JepOM;5:2HwRdhmaxGJ1VxGjKWqZCAgTwNIPYVTP00Dki1eSCsmvoOVCFbF1UgCxqe2D09wjH/1a6ep49EL8jak/JJu/cAtLIWkXgwEGa5zfpjnFWkUGMRLxVbUSwOdtZs+TvLPzLFg7YlJkOGYfOXDb0i/5zZrCF7Fv0jPwNSC3Nilc6d0=;24:9rJZphpKOpN4MkJxZCYck2CC6qWl+6E6Q0qkr98UIWr9fmZmY8TPSXFL+0Dz/6aMi1ltza4emiHo22u9yizKW8stnF4tgEWp4XUPF7XuF38=;7:ElcwNlwupJfqjM++eAtDnIvG9Guw85wJ0Iwa95k7E8Hfbhhk42nNCL9BxaqePskfyDtxIb+mkSRP0UzIqv1uos4MUIEJgBPwB0faVqlbeYoxjgx/hCKyEgUVF88Q57O+/POGYqXj745nRFdvSRPBGN9K97ODWi6S9lm40EHWbNdIbRlYiH4onETtPojvh+pqOZRCdaqDuaxQTLHRzNm1aeTJrGPRlsfnVeQIMewYxNlm31/AvRbC9q0lYwDr8xHR
x-ms-exchange-antispam-srfa-diagnostics: SSOS;
x-ms-office365-filtering-correlation-id: 45eabf60-b7b0-4829-d0bc-08d5310ff489
x-microsoft-antispam: UriScan:;BCL:0;PCL:0;RULEID:(22001)(4534020)(4602075)(4627115)(201703031133081)(201702281549075)(2017052603258)(49563074);SRVR:BN6PR06MB2450;
x-ms-traffictypediagnostic: BN6PR06MB2450:
x-exchange-antispam-report-test: UriScan:(227612066756510)(21748063052155);
x-exchange-antispam-report-cfa-test: BCL:0;PCL:0;RULEID:(100000700101)(100105000095)(100000701101)(100105300095)(100000702101)(100105100095)(102415395)(9101524173)(2401047)(8121501046)(93006095)(93001095)(10201501046)(3231022)(3002001)(100000703101)(100105400095)(201708071742011)(100000704101)(100105200095)(100000705101)(100105500095);SRVR:BN6PR06MB2450;BCL:0;PCL:0;RULEID:(100000800101)(100110000095)(100000801101)(100110300095)(100000802101)(100110100095)(100000803101)(100110400095)(100000804101)(100110200095)(100000805101)(100110500095);SRVR:BN6PR06MB2450;
x-forefront-antispam-report: SFV:SKI;SFS:;DIR:INB;SFP:;SCL:-1;SRVR:BN6PR06MB2450;H:BN6PR06MB2452.namprd06.prod.outlook.com;FPR:;SPF:None;LANG:en;
spamdiagnosticoutput: 1:0
Content-Type: multipart/mixed;
	boundary="_005_BN6PR06MB2452B8CA1E6F0A60117240A9E8230BN6PR06MB2452namp_"
MIME-Version: 1.0
X-MS-Exchange-CrossTenant-Network-Message-Id: 45eabf60-b7b0-4829-d0bc-08d5310ff489
X-MS-Exchange-CrossTenant-originalarrivaltime: 21 Nov 2017 18:44:53.7704
 (UTC)
X-MS-Exchange-CrossTenant-fromentityheader: Hosted
X-MS-Exchange-CrossTenant-id: 6737ae8b-7f79-4cda-90a2-1861f16fa830
X-MS-Exchange-Transport-CrossTenantHeadersStamped: BN6PR06MB2450
X-OrganizationHeadersPreserved: BN6PR06MB2450.namprd06.prod.outlook.com
Return-Path: Halina.Wojnicz@ucop.edu
X-CrossPremisesHeadersPromoted: p-its-excas05.AD.UCOP.EDU
X-CrossPremisesHeadersFiltered: p-its-excas05.AD.UCOP.EDU
X-OriginatorOrg: ucop.edu
X-OrganizationHeadersPreserved: p-its-excas05.AD.UCOP.EDU
X-OriginalArrivalTime: 21 Nov 2017 18:44:56.0420 (UTC) FILETIME=[D3881A40:01D362F8]
</EmailHeaders>
    <EmailSender xmlns="http://schemas.microsoft.com/sharepoint/v3">&lt;a href="mailto&amp;#58;Halina.Wojnicz@ucop.edu"&gt;Halina.Wojnicz@ucop.edu&lt;/a&gt;</EmailSender>
    <EmailFrom xmlns="http://schemas.microsoft.com/sharepoint/v3">Halina Wojnicz &lt;Halina.Wojnicz@ucop.edu&gt;</EmailFrom>
    <EmailSubject xmlns="http://schemas.microsoft.com/sharepoint/v3">DED section &amp; template</EmailSubject>
    <Category xmlns="35F45275-27BD-41E8-B2E6-7F2AC1E0E79F">IT Project Guidelines (appendix items)</Category>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DC6115A8E25149BF9515E239642C9A" ma:contentTypeVersion="" ma:contentTypeDescription="Create a new document." ma:contentTypeScope="" ma:versionID="a349772ad2ce65053936d239d08cd5c0">
  <xsd:schema xmlns:xsd="http://www.w3.org/2001/XMLSchema" xmlns:xs="http://www.w3.org/2001/XMLSchema" xmlns:p="http://schemas.microsoft.com/office/2006/metadata/properties" xmlns:ns1="http://schemas.microsoft.com/sharepoint/v3" xmlns:ns2="35F45275-27BD-41E8-B2E6-7F2AC1E0E79F" xmlns:ns3="http://schemas.microsoft.com/sharepoint/v4" targetNamespace="http://schemas.microsoft.com/office/2006/metadata/properties" ma:root="true" ma:fieldsID="ff982ea7eade8195c98c13844d4c82f1" ns1:_="" ns2:_="" ns3:_="">
    <xsd:import namespace="http://schemas.microsoft.com/sharepoint/v3"/>
    <xsd:import namespace="35F45275-27BD-41E8-B2E6-7F2AC1E0E79F"/>
    <xsd:import namespace="http://schemas.microsoft.com/sharepoint/v4"/>
    <xsd:element name="properties">
      <xsd:complexType>
        <xsd:sequence>
          <xsd:element name="documentManagement">
            <xsd:complexType>
              <xsd:all>
                <xsd:element ref="ns2:Category"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9" nillable="true" ma:displayName="E-Mail Sender" ma:hidden="true" ma:internalName="EmailSender">
      <xsd:simpleType>
        <xsd:restriction base="dms:Note">
          <xsd:maxLength value="255"/>
        </xsd:restriction>
      </xsd:simpleType>
    </xsd:element>
    <xsd:element name="EmailTo" ma:index="10" nillable="true" ma:displayName="E-Mail To" ma:hidden="true" ma:internalName="EmailTo">
      <xsd:simpleType>
        <xsd:restriction base="dms:Note">
          <xsd:maxLength value="255"/>
        </xsd:restriction>
      </xsd:simpleType>
    </xsd:element>
    <xsd:element name="EmailCc" ma:index="11" nillable="true" ma:displayName="E-Mail Cc" ma:hidden="true" ma:internalName="EmailCc">
      <xsd:simpleType>
        <xsd:restriction base="dms:Note">
          <xsd:maxLength value="255"/>
        </xsd:restriction>
      </xsd:simpleType>
    </xsd:element>
    <xsd:element name="EmailFrom" ma:index="12" nillable="true" ma:displayName="E-Mail From" ma:hidden="true" ma:internalName="EmailFrom">
      <xsd:simpleType>
        <xsd:restriction base="dms:Text"/>
      </xsd:simpleType>
    </xsd:element>
    <xsd:element name="EmailSubject" ma:index="13"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45275-27BD-41E8-B2E6-7F2AC1E0E79F" elementFormDefault="qualified">
    <xsd:import namespace="http://schemas.microsoft.com/office/2006/documentManagement/types"/>
    <xsd:import namespace="http://schemas.microsoft.com/office/infopath/2007/PartnerControls"/>
    <xsd:element name="Category" ma:index="8" nillable="true" ma:displayName="Category" ma:format="RadioButtons" ma:internalName="Category">
      <xsd:simpleType>
        <xsd:restriction base="dms:Choice">
          <xsd:enumeration value="Cost Reporting"/>
          <xsd:enumeration value="Change Management"/>
          <xsd:enumeration value="DED"/>
          <xsd:enumeration value="Schedule (Reasonableness, Integrated)"/>
          <xsd:enumeration value="Resource Planning"/>
          <xsd:enumeration value="Risk Management"/>
          <xsd:enumeration value="IV&amp;V"/>
          <xsd:enumeration value="Emails"/>
          <xsd:enumeration value="Meetings: Agenda &amp; Minutes"/>
          <xsd:enumeration value="Project Management"/>
          <xsd:enumeration value="Schedules &amp; Plans"/>
          <xsd:enumeration value="Status Reporting"/>
          <xsd:enumeration value="Project Dashboard"/>
          <xsd:enumeration value="Project Implementation"/>
          <xsd:enumeration value="IT Project Guidelines (drafted Sections)"/>
          <xsd:enumeration value="IT Project Guidelines (appendix items)"/>
          <xsd:enumeration value="Campus Projects"/>
          <xsd:enumeration value="Regents Polic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4"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261EF-7BB8-440B-978D-4A9DC9811882}">
  <ds:schemaRefs>
    <ds:schemaRef ds:uri="http://schemas.microsoft.com/sharepoint/v3/contenttype/forms"/>
  </ds:schemaRefs>
</ds:datastoreItem>
</file>

<file path=customXml/itemProps2.xml><?xml version="1.0" encoding="utf-8"?>
<ds:datastoreItem xmlns:ds="http://schemas.openxmlformats.org/officeDocument/2006/customXml" ds:itemID="{B7AB87B2-95E7-4947-AAD7-1DA180067CC9}">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35F45275-27BD-41E8-B2E6-7F2AC1E0E79F"/>
  </ds:schemaRefs>
</ds:datastoreItem>
</file>

<file path=customXml/itemProps3.xml><?xml version="1.0" encoding="utf-8"?>
<ds:datastoreItem xmlns:ds="http://schemas.openxmlformats.org/officeDocument/2006/customXml" ds:itemID="{468C4143-5011-4A81-BC90-B91D6540A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F45275-27BD-41E8-B2E6-7F2AC1E0E79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5D3382-E6C5-4924-9C67-15B631EF9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Ready for review by campus</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Ready for review by campus</dc:title>
  <dc:subject/>
  <dc:creator/>
  <cp:keywords/>
  <dc:description/>
  <cp:lastModifiedBy/>
  <cp:revision>1</cp:revision>
  <dcterms:created xsi:type="dcterms:W3CDTF">2017-12-08T21:58:00Z</dcterms:created>
  <dcterms:modified xsi:type="dcterms:W3CDTF">2017-12-08T21:58:00Z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0x01010087DC6115A8E25149BF9515E239642C9A</vt:lpwstr>
  </property>
</Properties>
</file>