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0E6" w:rsidRDefault="00AE50E6" w:rsidP="00990BEF">
      <w:pPr>
        <w:jc w:val="center"/>
        <w:rPr>
          <w:b/>
        </w:rPr>
      </w:pPr>
    </w:p>
    <w:p w:rsidR="00AE50E6" w:rsidRPr="00AE50E6" w:rsidRDefault="00AE50E6" w:rsidP="00AE50E6">
      <w:r>
        <w:rPr>
          <w:b/>
        </w:rPr>
        <w:t xml:space="preserve">Note: </w:t>
      </w:r>
      <w:r>
        <w:t xml:space="preserve">This guide is for uploading documents one-by-one. If you have a large </w:t>
      </w:r>
      <w:r w:rsidR="002B5CD2">
        <w:t>number</w:t>
      </w:r>
      <w:r>
        <w:t xml:space="preserve"> of documents</w:t>
      </w:r>
      <w:r w:rsidR="002B5CD2">
        <w:t xml:space="preserve"> to upload, reach out to Records M</w:t>
      </w:r>
      <w:r>
        <w:t>anagement</w:t>
      </w:r>
      <w:r w:rsidR="002B5CD2">
        <w:t xml:space="preserve"> (records@ucop.edu)</w:t>
      </w:r>
      <w:r>
        <w:t>, and they will assist you with the upload.</w:t>
      </w:r>
    </w:p>
    <w:p w:rsidR="00990BEF" w:rsidRDefault="00990BEF" w:rsidP="00990BEF"/>
    <w:p w:rsidR="00990BEF" w:rsidRPr="003F60A3" w:rsidRDefault="00990BEF" w:rsidP="00990BEF">
      <w:pPr>
        <w:rPr>
          <w:b/>
        </w:rPr>
      </w:pPr>
      <w:r w:rsidRPr="003F60A3">
        <w:rPr>
          <w:b/>
        </w:rPr>
        <w:t xml:space="preserve">Importing </w:t>
      </w:r>
      <w:r w:rsidR="002B5CD2">
        <w:rPr>
          <w:b/>
        </w:rPr>
        <w:t>documents using</w:t>
      </w:r>
      <w:r w:rsidRPr="003F60A3">
        <w:rPr>
          <w:b/>
        </w:rPr>
        <w:t xml:space="preserve"> the web client:</w:t>
      </w:r>
    </w:p>
    <w:p w:rsidR="00990BEF" w:rsidRDefault="00990BEF" w:rsidP="00990BEF">
      <w:pPr>
        <w:pStyle w:val="ListParagraph"/>
        <w:numPr>
          <w:ilvl w:val="0"/>
          <w:numId w:val="1"/>
        </w:numPr>
      </w:pPr>
      <w:r>
        <w:t xml:space="preserve">Go up to the three lines in the top left: </w:t>
      </w:r>
    </w:p>
    <w:p w:rsidR="00990BEF" w:rsidRDefault="00F82869" w:rsidP="00323033">
      <w:pPr>
        <w:ind w:left="360" w:firstLine="360"/>
      </w:pPr>
      <w:r>
        <w:rPr>
          <w:noProof/>
        </w:rPr>
        <w:drawing>
          <wp:inline distT="0" distB="0" distL="0" distR="0">
            <wp:extent cx="4711700" cy="2019300"/>
            <wp:effectExtent l="76200" t="76200" r="69850" b="76200"/>
            <wp:docPr id="5" name="Picture 5" title="Choose Document Retrieval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amos\AppData\Local\Temp\SNAGHTML1619954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2021" cy="2028009"/>
                    </a:xfrm>
                    <a:prstGeom prst="rect">
                      <a:avLst/>
                    </a:prstGeom>
                    <a:noFill/>
                    <a:ln w="76200">
                      <a:solidFill>
                        <a:schemeClr val="accent1"/>
                      </a:solidFill>
                    </a:ln>
                  </pic:spPr>
                </pic:pic>
              </a:graphicData>
            </a:graphic>
          </wp:inline>
        </w:drawing>
      </w:r>
    </w:p>
    <w:p w:rsidR="00990BEF" w:rsidRDefault="00990BEF" w:rsidP="00990BEF">
      <w:pPr>
        <w:ind w:left="360"/>
      </w:pPr>
    </w:p>
    <w:p w:rsidR="00F82869" w:rsidRDefault="008D7AD4" w:rsidP="00F82869">
      <w:pPr>
        <w:pStyle w:val="ListParagraph"/>
        <w:numPr>
          <w:ilvl w:val="0"/>
          <w:numId w:val="1"/>
        </w:numPr>
      </w:pPr>
      <w:r>
        <w:t>Click on the three lines, a</w:t>
      </w:r>
      <w:r w:rsidR="002B5CD2">
        <w:t xml:space="preserve">nd then scroll down and click </w:t>
      </w:r>
      <w:r w:rsidR="002B5CD2" w:rsidRPr="002B5CD2">
        <w:rPr>
          <w:b/>
        </w:rPr>
        <w:t>Import</w:t>
      </w:r>
      <w:r w:rsidR="002B5CD2">
        <w:t>.</w:t>
      </w:r>
      <w:r>
        <w:t xml:space="preserve"> If you don’t see import on the list, that means you don’t have permissions to import. If you think that you should</w:t>
      </w:r>
      <w:r w:rsidR="00F82869">
        <w:t xml:space="preserve"> be able to import documents</w:t>
      </w:r>
      <w:r>
        <w:t>, reach out to the records team.</w:t>
      </w:r>
      <w:r w:rsidR="00F82869" w:rsidRPr="00F82869">
        <w:rPr>
          <w:noProof/>
        </w:rPr>
        <w:t xml:space="preserve"> </w:t>
      </w:r>
    </w:p>
    <w:p w:rsidR="002B5CD2" w:rsidRDefault="002B5CD2" w:rsidP="002B5CD2">
      <w:pPr>
        <w:pStyle w:val="ListParagraph"/>
      </w:pPr>
    </w:p>
    <w:p w:rsidR="00F82869" w:rsidRDefault="00F82869" w:rsidP="00F82869">
      <w:pPr>
        <w:pStyle w:val="ListParagraph"/>
      </w:pPr>
      <w:r>
        <w:rPr>
          <w:noProof/>
        </w:rPr>
        <w:drawing>
          <wp:inline distT="0" distB="0" distL="0" distR="0" wp14:anchorId="044DB8EF" wp14:editId="34BC50E9">
            <wp:extent cx="3095238" cy="1676190"/>
            <wp:effectExtent l="76200" t="76200" r="67310" b="76835"/>
            <wp:docPr id="10" name="Picture 10" title="Choose Impor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5238" cy="1676190"/>
                    </a:xfrm>
                    <a:prstGeom prst="rect">
                      <a:avLst/>
                    </a:prstGeom>
                    <a:ln w="76200">
                      <a:solidFill>
                        <a:schemeClr val="accent1"/>
                      </a:solidFill>
                    </a:ln>
                  </pic:spPr>
                </pic:pic>
              </a:graphicData>
            </a:graphic>
          </wp:inline>
        </w:drawing>
      </w:r>
    </w:p>
    <w:p w:rsidR="00706F76" w:rsidRDefault="00706F76"/>
    <w:p w:rsidR="005C55DA" w:rsidRDefault="005C55DA" w:rsidP="002B5CD2">
      <w:pPr>
        <w:pStyle w:val="ListParagraph"/>
        <w:numPr>
          <w:ilvl w:val="0"/>
          <w:numId w:val="1"/>
        </w:numPr>
      </w:pPr>
      <w:r>
        <w:t>A box will pop up when you select import. There you will see drop downs for document type groups, document types, file types, a document date, and then the keywords associated with your document.</w:t>
      </w:r>
      <w:r w:rsidR="003F60A3">
        <w:t xml:space="preserve"> The fields you see will be different than the ones here.</w:t>
      </w:r>
      <w:r>
        <w:t xml:space="preserve"> </w:t>
      </w:r>
      <w:r w:rsidR="002B5CD2">
        <w:t xml:space="preserve">Click the </w:t>
      </w:r>
      <w:r w:rsidR="002B5CD2" w:rsidRPr="002B5CD2">
        <w:rPr>
          <w:b/>
        </w:rPr>
        <w:t>Choose F</w:t>
      </w:r>
      <w:r w:rsidRPr="002B5CD2">
        <w:rPr>
          <w:b/>
        </w:rPr>
        <w:t>ile</w:t>
      </w:r>
      <w:r w:rsidR="002B5CD2">
        <w:t xml:space="preserve"> </w:t>
      </w:r>
      <w:r w:rsidR="002B5CD2">
        <w:lastRenderedPageBreak/>
        <w:t>button to</w:t>
      </w:r>
      <w:r>
        <w:t xml:space="preserve"> select the relevant document</w:t>
      </w:r>
      <w:r w:rsidR="002B5CD2" w:rsidRPr="002B5CD2">
        <w:t xml:space="preserve"> </w:t>
      </w:r>
      <w:r w:rsidR="002B5CD2">
        <w:t>with file explorer. Choose your file.</w:t>
      </w:r>
      <w:r w:rsidR="002B5CD2">
        <w:br/>
      </w:r>
      <w:r>
        <w:t>Select your document type group from the drop down and your document type. You do not need to s</w:t>
      </w:r>
      <w:r w:rsidR="00090BD2">
        <w:t xml:space="preserve">elect the File </w:t>
      </w:r>
      <w:proofErr w:type="gramStart"/>
      <w:r w:rsidR="00090BD2">
        <w:t>T</w:t>
      </w:r>
      <w:r>
        <w:t>ype,</w:t>
      </w:r>
      <w:proofErr w:type="gramEnd"/>
      <w:r>
        <w:t xml:space="preserve"> the system will recognize it automatically.</w:t>
      </w:r>
    </w:p>
    <w:p w:rsidR="004D3126" w:rsidRDefault="004D3126" w:rsidP="005C55DA">
      <w:pPr>
        <w:pStyle w:val="ListParagraph"/>
      </w:pPr>
    </w:p>
    <w:p w:rsidR="004D3126" w:rsidRDefault="004D3126" w:rsidP="005C55DA">
      <w:pPr>
        <w:pStyle w:val="ListParagraph"/>
      </w:pPr>
      <w:r>
        <w:t>If the file is a photo file or a PDF, you will see a p</w:t>
      </w:r>
      <w:r w:rsidR="002B5CD2">
        <w:t>review on the right. If it’s a W</w:t>
      </w:r>
      <w:r>
        <w:t>ord file or any other type of file, you will not see a preview.</w:t>
      </w:r>
    </w:p>
    <w:p w:rsidR="005C55DA" w:rsidRDefault="005C55DA" w:rsidP="002B5CD2">
      <w:pPr>
        <w:ind w:left="360" w:firstLine="360"/>
      </w:pPr>
      <w:r>
        <w:rPr>
          <w:noProof/>
        </w:rPr>
        <w:drawing>
          <wp:inline distT="0" distB="0" distL="0" distR="0">
            <wp:extent cx="2834640" cy="5681557"/>
            <wp:effectExtent l="76200" t="76200" r="80010" b="71755"/>
            <wp:docPr id="2" name="Picture 2" descr="Screenshot from OnBase showing the import document menu items" title="Import docu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ort1.png"/>
                    <pic:cNvPicPr/>
                  </pic:nvPicPr>
                  <pic:blipFill>
                    <a:blip r:embed="rId10">
                      <a:extLst>
                        <a:ext uri="{28A0092B-C50C-407E-A947-70E740481C1C}">
                          <a14:useLocalDpi xmlns:a14="http://schemas.microsoft.com/office/drawing/2010/main" val="0"/>
                        </a:ext>
                      </a:extLst>
                    </a:blip>
                    <a:stretch>
                      <a:fillRect/>
                    </a:stretch>
                  </pic:blipFill>
                  <pic:spPr>
                    <a:xfrm>
                      <a:off x="0" y="0"/>
                      <a:ext cx="2861863" cy="5736121"/>
                    </a:xfrm>
                    <a:prstGeom prst="rect">
                      <a:avLst/>
                    </a:prstGeom>
                    <a:ln w="76200">
                      <a:solidFill>
                        <a:schemeClr val="accent1"/>
                      </a:solidFill>
                    </a:ln>
                  </pic:spPr>
                </pic:pic>
              </a:graphicData>
            </a:graphic>
          </wp:inline>
        </w:drawing>
      </w:r>
    </w:p>
    <w:p w:rsidR="002B5CD2" w:rsidRDefault="005C55DA" w:rsidP="005C55DA">
      <w:pPr>
        <w:ind w:left="360"/>
      </w:pPr>
      <w:r>
        <w:t xml:space="preserve">Put in your </w:t>
      </w:r>
      <w:r w:rsidR="004D3126">
        <w:t>dates and the</w:t>
      </w:r>
      <w:r w:rsidR="002B5CD2">
        <w:t xml:space="preserve"> relevant metadata, then click </w:t>
      </w:r>
      <w:r w:rsidR="002B5CD2" w:rsidRPr="002B5CD2">
        <w:rPr>
          <w:b/>
        </w:rPr>
        <w:t>I</w:t>
      </w:r>
      <w:r w:rsidR="004D3126" w:rsidRPr="002B5CD2">
        <w:rPr>
          <w:b/>
        </w:rPr>
        <w:t>mport</w:t>
      </w:r>
      <w:r w:rsidR="004D3126">
        <w:t xml:space="preserve">. </w:t>
      </w:r>
    </w:p>
    <w:p w:rsidR="009F593D" w:rsidRDefault="005C55DA" w:rsidP="005C55DA">
      <w:pPr>
        <w:ind w:left="360"/>
      </w:pPr>
      <w:r>
        <w:br/>
      </w:r>
      <w:r>
        <w:br/>
        <w:t xml:space="preserve">5.) </w:t>
      </w:r>
      <w:r w:rsidR="004D3126">
        <w:t xml:space="preserve">After you import the item, you will see it </w:t>
      </w:r>
      <w:r w:rsidR="002B5CD2">
        <w:t>appear green in the Document Queue</w:t>
      </w:r>
      <w:r w:rsidR="004D3126">
        <w:t xml:space="preserve">, and </w:t>
      </w:r>
      <w:r w:rsidR="009F593D">
        <w:t xml:space="preserve">you will see </w:t>
      </w:r>
      <w:r w:rsidR="009F593D">
        <w:lastRenderedPageBreak/>
        <w:t>the message</w:t>
      </w:r>
      <w:r w:rsidR="004D3126">
        <w:t xml:space="preserve"> “imported successfully.” You can import up to 5 files at one time using the web interface.</w:t>
      </w:r>
      <w:r w:rsidR="00D04222">
        <w:t xml:space="preserve"> After you import five documents</w:t>
      </w:r>
      <w:r w:rsidR="00AE50E6">
        <w:t>, you will need to refresh the page.</w:t>
      </w:r>
      <w:r w:rsidR="00090BD2" w:rsidRPr="00090BD2">
        <w:t xml:space="preserve"> </w:t>
      </w:r>
    </w:p>
    <w:p w:rsidR="005C55DA" w:rsidRDefault="00090BD2" w:rsidP="005C55DA">
      <w:pPr>
        <w:ind w:left="360"/>
      </w:pPr>
      <w:r>
        <w:rPr>
          <w:noProof/>
        </w:rPr>
        <w:drawing>
          <wp:inline distT="0" distB="0" distL="0" distR="0">
            <wp:extent cx="5000625" cy="4171950"/>
            <wp:effectExtent l="0" t="0" r="9525" b="0"/>
            <wp:docPr id="13" name="Picture 13" title="Imported succesfully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ramos\AppData\Local\Temp\SNAGHTML16366f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4171950"/>
                    </a:xfrm>
                    <a:prstGeom prst="rect">
                      <a:avLst/>
                    </a:prstGeom>
                    <a:noFill/>
                    <a:ln>
                      <a:noFill/>
                    </a:ln>
                  </pic:spPr>
                </pic:pic>
              </a:graphicData>
            </a:graphic>
          </wp:inline>
        </w:drawing>
      </w:r>
    </w:p>
    <w:p w:rsidR="003F60A3" w:rsidRDefault="003F60A3">
      <w:r>
        <w:br w:type="page"/>
      </w:r>
    </w:p>
    <w:p w:rsidR="003F60A3" w:rsidRDefault="003F60A3" w:rsidP="005C55DA">
      <w:pPr>
        <w:ind w:left="360"/>
      </w:pPr>
    </w:p>
    <w:p w:rsidR="003F60A3" w:rsidRPr="003F60A3" w:rsidRDefault="003F60A3" w:rsidP="005C55DA">
      <w:pPr>
        <w:ind w:left="360"/>
        <w:rPr>
          <w:b/>
        </w:rPr>
      </w:pPr>
      <w:r w:rsidRPr="003F60A3">
        <w:rPr>
          <w:b/>
        </w:rPr>
        <w:t>Importing</w:t>
      </w:r>
      <w:r w:rsidR="009F593D">
        <w:rPr>
          <w:b/>
        </w:rPr>
        <w:t xml:space="preserve"> documents using the Unity c</w:t>
      </w:r>
      <w:r w:rsidRPr="003F60A3">
        <w:rPr>
          <w:b/>
        </w:rPr>
        <w:t>lient</w:t>
      </w:r>
    </w:p>
    <w:p w:rsidR="003F60A3" w:rsidRDefault="003F60A3" w:rsidP="005C55DA">
      <w:pPr>
        <w:ind w:left="360"/>
      </w:pPr>
      <w:r>
        <w:t>Importing into Unity i</w:t>
      </w:r>
      <w:r w:rsidR="009F593D">
        <w:t>s much like importing into the web c</w:t>
      </w:r>
      <w:r>
        <w:t>lient, it just looks slightly different.</w:t>
      </w:r>
    </w:p>
    <w:p w:rsidR="003F60A3" w:rsidRDefault="00090BD2" w:rsidP="003F60A3">
      <w:pPr>
        <w:pStyle w:val="ListParagraph"/>
        <w:numPr>
          <w:ilvl w:val="0"/>
          <w:numId w:val="2"/>
        </w:numPr>
      </w:pPr>
      <w:r>
        <w:t>After loading Unity, look on</w:t>
      </w:r>
      <w:r w:rsidR="003F60A3">
        <w:t xml:space="preserve"> the top ribbon for the import button.</w:t>
      </w:r>
    </w:p>
    <w:p w:rsidR="003F60A3" w:rsidRDefault="00F82869" w:rsidP="003F60A3">
      <w:pPr>
        <w:ind w:left="360"/>
      </w:pPr>
      <w:r>
        <w:rPr>
          <w:noProof/>
        </w:rPr>
        <w:drawing>
          <wp:inline distT="0" distB="0" distL="0" distR="0">
            <wp:extent cx="4890005" cy="1476375"/>
            <wp:effectExtent l="76200" t="76200" r="82550" b="66675"/>
            <wp:docPr id="7" name="Picture 7" title="Click Import on top ribbon of Unity to begin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ramos\AppData\Local\Temp\SNAGHTML161d782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3708" cy="1480512"/>
                    </a:xfrm>
                    <a:prstGeom prst="rect">
                      <a:avLst/>
                    </a:prstGeom>
                    <a:noFill/>
                    <a:ln w="76200">
                      <a:solidFill>
                        <a:schemeClr val="accent1"/>
                      </a:solidFill>
                    </a:ln>
                  </pic:spPr>
                </pic:pic>
              </a:graphicData>
            </a:graphic>
          </wp:inline>
        </w:drawing>
      </w:r>
    </w:p>
    <w:p w:rsidR="003F60A3" w:rsidRDefault="003F60A3" w:rsidP="0023736B"/>
    <w:p w:rsidR="0023736B" w:rsidRDefault="0023736B" w:rsidP="0023736B">
      <w:pPr>
        <w:pStyle w:val="ListParagraph"/>
        <w:numPr>
          <w:ilvl w:val="0"/>
          <w:numId w:val="1"/>
        </w:numPr>
      </w:pPr>
      <w:r>
        <w:t>You will be taken to the import page to upload the document. You will need to click “Browse,” to be taken to your standard Windows file explorer to find the file.</w:t>
      </w:r>
    </w:p>
    <w:p w:rsidR="0023736B" w:rsidRDefault="0023736B" w:rsidP="0023736B">
      <w:pPr>
        <w:pStyle w:val="ListParagraph"/>
      </w:pPr>
    </w:p>
    <w:p w:rsidR="0023736B" w:rsidRDefault="0023736B" w:rsidP="0023736B">
      <w:pPr>
        <w:pStyle w:val="ListParagraph"/>
      </w:pPr>
      <w:r>
        <w:t xml:space="preserve">You </w:t>
      </w:r>
      <w:r w:rsidR="003F60A3">
        <w:t xml:space="preserve">will see drop downs for document type groups, document types, file types, a document date, and then the keywords associated with your document. The fields you see will be different than the ones here. </w:t>
      </w:r>
    </w:p>
    <w:p w:rsidR="0023736B" w:rsidRDefault="0023736B" w:rsidP="0023736B">
      <w:pPr>
        <w:pStyle w:val="ListParagraph"/>
      </w:pPr>
    </w:p>
    <w:p w:rsidR="003F60A3" w:rsidRDefault="003F60A3" w:rsidP="0023736B">
      <w:pPr>
        <w:pStyle w:val="ListParagraph"/>
      </w:pPr>
      <w:r>
        <w:t>Select your document type group and your document type</w:t>
      </w:r>
      <w:r w:rsidR="00090BD2" w:rsidRPr="00090BD2">
        <w:t xml:space="preserve"> </w:t>
      </w:r>
      <w:r w:rsidR="00090BD2">
        <w:t>from the drop down</w:t>
      </w:r>
      <w:r>
        <w:t xml:space="preserve">. </w:t>
      </w:r>
    </w:p>
    <w:p w:rsidR="003F60A3" w:rsidRDefault="006F775E" w:rsidP="00090BD2">
      <w:pPr>
        <w:pStyle w:val="ListParagraph"/>
      </w:pPr>
      <w:r>
        <w:t>You</w:t>
      </w:r>
      <w:r w:rsidR="00090BD2">
        <w:t xml:space="preserve"> do not need to select the File </w:t>
      </w:r>
      <w:r>
        <w:t>T</w:t>
      </w:r>
      <w:r w:rsidR="00090BD2">
        <w:t>ype. T</w:t>
      </w:r>
      <w:r w:rsidR="003F60A3">
        <w:t>he system will recognize it automatically.</w:t>
      </w:r>
      <w:r w:rsidR="00090BD2">
        <w:t xml:space="preserve"> </w:t>
      </w:r>
      <w:r w:rsidR="003F60A3">
        <w:t>You will see a preview of the file on the right for most file types.</w:t>
      </w:r>
      <w:r w:rsidR="0023736B">
        <w:br/>
      </w:r>
      <w:r w:rsidR="0023736B">
        <w:br/>
      </w:r>
      <w:r w:rsidR="00090BD2">
        <w:rPr>
          <w:noProof/>
        </w:rPr>
        <w:drawing>
          <wp:inline distT="0" distB="0" distL="0" distR="0" wp14:anchorId="25C55227" wp14:editId="3FA6A22C">
            <wp:extent cx="4677506" cy="2533650"/>
            <wp:effectExtent l="76200" t="76200" r="85090" b="76200"/>
            <wp:docPr id="14" name="Picture 14" title="Add data regarding the import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3520" cy="2558574"/>
                    </a:xfrm>
                    <a:prstGeom prst="rect">
                      <a:avLst/>
                    </a:prstGeom>
                    <a:ln w="76200">
                      <a:solidFill>
                        <a:schemeClr val="accent1"/>
                      </a:solidFill>
                    </a:ln>
                  </pic:spPr>
                </pic:pic>
              </a:graphicData>
            </a:graphic>
          </wp:inline>
        </w:drawing>
      </w:r>
    </w:p>
    <w:p w:rsidR="0023736B" w:rsidRDefault="0023736B" w:rsidP="0023736B">
      <w:pPr>
        <w:pStyle w:val="ListParagraph"/>
      </w:pPr>
      <w:r>
        <w:lastRenderedPageBreak/>
        <w:t>Put in your dates and the relevant metadata, then click import</w:t>
      </w:r>
      <w:r w:rsidR="007C7421">
        <w:t>:</w:t>
      </w:r>
      <w:r w:rsidR="007C7421">
        <w:rPr>
          <w:noProof/>
        </w:rPr>
        <w:drawing>
          <wp:inline distT="0" distB="0" distL="0" distR="0" wp14:anchorId="4975C447" wp14:editId="4813604B">
            <wp:extent cx="3056491" cy="4981575"/>
            <wp:effectExtent l="76200" t="76200" r="67945" b="66675"/>
            <wp:docPr id="1" name="Picture 1" title="Click Import on lower part 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4285" cy="4994277"/>
                    </a:xfrm>
                    <a:prstGeom prst="rect">
                      <a:avLst/>
                    </a:prstGeom>
                    <a:ln w="76200">
                      <a:solidFill>
                        <a:schemeClr val="accent1"/>
                      </a:solidFill>
                    </a:ln>
                  </pic:spPr>
                </pic:pic>
              </a:graphicData>
            </a:graphic>
          </wp:inline>
        </w:drawing>
      </w:r>
    </w:p>
    <w:p w:rsidR="0023736B" w:rsidRDefault="0023736B" w:rsidP="0023736B">
      <w:pPr>
        <w:pStyle w:val="ListParagraph"/>
      </w:pPr>
    </w:p>
    <w:p w:rsidR="0023736B" w:rsidRDefault="0023736B" w:rsidP="0023736B">
      <w:pPr>
        <w:pStyle w:val="ListParagraph"/>
      </w:pPr>
    </w:p>
    <w:p w:rsidR="003F60A3" w:rsidRDefault="0023736B" w:rsidP="00D77F3E">
      <w:pPr>
        <w:pStyle w:val="ListParagraph"/>
        <w:numPr>
          <w:ilvl w:val="0"/>
          <w:numId w:val="1"/>
        </w:numPr>
      </w:pPr>
      <w:r>
        <w:t>After you import the item, a box will pop up showing that it’s uploading. After upload, the record will automatically pop up in a separate box.</w:t>
      </w:r>
      <w:r w:rsidR="007C7421">
        <w:t xml:space="preserve"> Click open to complete the preview.</w:t>
      </w:r>
    </w:p>
    <w:p w:rsidR="007C7421" w:rsidRDefault="007C7421" w:rsidP="007C7421">
      <w:pPr>
        <w:pStyle w:val="ListParagraph"/>
      </w:pPr>
      <w:r>
        <w:rPr>
          <w:noProof/>
        </w:rPr>
        <w:lastRenderedPageBreak/>
        <w:drawing>
          <wp:inline distT="0" distB="0" distL="0" distR="0" wp14:anchorId="5D8A4659" wp14:editId="18E65B29">
            <wp:extent cx="4629150" cy="2407060"/>
            <wp:effectExtent l="76200" t="76200" r="76200" b="69850"/>
            <wp:docPr id="12" name="Picture 12" title="Click open on pop-up to preview you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7672" cy="2427090"/>
                    </a:xfrm>
                    <a:prstGeom prst="rect">
                      <a:avLst/>
                    </a:prstGeom>
                    <a:ln w="76200">
                      <a:solidFill>
                        <a:schemeClr val="accent1"/>
                      </a:solidFill>
                    </a:ln>
                  </pic:spPr>
                </pic:pic>
              </a:graphicData>
            </a:graphic>
          </wp:inline>
        </w:drawing>
      </w:r>
      <w:bookmarkStart w:id="0" w:name="_GoBack"/>
      <w:bookmarkEnd w:id="0"/>
    </w:p>
    <w:p w:rsidR="00AE50E6" w:rsidRDefault="00AE50E6" w:rsidP="00D77F3E">
      <w:pPr>
        <w:pStyle w:val="ListParagraph"/>
        <w:numPr>
          <w:ilvl w:val="0"/>
          <w:numId w:val="1"/>
        </w:numPr>
      </w:pPr>
      <w:r>
        <w:t>You can only select 1 file at a time for upload, but you do not need to refresh anything to upload another file.</w:t>
      </w:r>
    </w:p>
    <w:p w:rsidR="00AE50E6" w:rsidRDefault="00AE50E6" w:rsidP="00AE50E6"/>
    <w:p w:rsidR="00AE50E6" w:rsidRDefault="00AE50E6" w:rsidP="00AE50E6"/>
    <w:p w:rsidR="003F60A3" w:rsidRDefault="003F60A3" w:rsidP="003F60A3">
      <w:pPr>
        <w:pStyle w:val="ListParagraph"/>
      </w:pPr>
    </w:p>
    <w:p w:rsidR="003F60A3" w:rsidRDefault="003F60A3" w:rsidP="003F60A3">
      <w:pPr>
        <w:pStyle w:val="ListParagraph"/>
      </w:pPr>
    </w:p>
    <w:sectPr w:rsidR="003F60A3" w:rsidSect="000D2808">
      <w:headerReference w:type="default" r:id="rId16"/>
      <w:footerReference w:type="default" r:id="rId17"/>
      <w:pgSz w:w="12240" w:h="15840"/>
      <w:pgMar w:top="88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A3A" w:rsidRDefault="00B12A3A" w:rsidP="00706F76">
      <w:pPr>
        <w:spacing w:after="0" w:line="240" w:lineRule="auto"/>
      </w:pPr>
      <w:r>
        <w:separator/>
      </w:r>
    </w:p>
  </w:endnote>
  <w:endnote w:type="continuationSeparator" w:id="0">
    <w:p w:rsidR="00B12A3A" w:rsidRDefault="00B12A3A" w:rsidP="00706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C27" w:rsidRDefault="00C55C27" w:rsidP="00C55C27">
    <w:pPr>
      <w:pStyle w:val="Footer"/>
    </w:pPr>
    <w:r>
      <w:t xml:space="preserve">For OnBase help and questions, please contact </w:t>
    </w:r>
    <w:hyperlink r:id="rId1" w:history="1">
      <w:r w:rsidRPr="008B14DB">
        <w:rPr>
          <w:rStyle w:val="Hyperlink"/>
        </w:rPr>
        <w:t>records@ucop.edu</w:t>
      </w:r>
    </w:hyperlink>
    <w:r>
      <w:t xml:space="preserve">. </w:t>
    </w:r>
  </w:p>
  <w:p w:rsidR="000D2808" w:rsidRPr="00C55C27" w:rsidRDefault="00C55C27" w:rsidP="00C55C27">
    <w:pPr>
      <w:pStyle w:val="Footer"/>
    </w:pPr>
    <w:r>
      <w:t xml:space="preserve">See </w:t>
    </w:r>
    <w:hyperlink r:id="rId2" w:history="1">
      <w:r w:rsidR="008B059F">
        <w:rPr>
          <w:rStyle w:val="Hyperlink"/>
        </w:rPr>
        <w:t>OnBase at UCOP</w:t>
      </w:r>
    </w:hyperlink>
    <w:r>
      <w:t xml:space="preserve"> for more guides.</w:t>
    </w:r>
    <w:r w:rsidR="008B059F">
      <w:tab/>
    </w:r>
    <w:r w:rsidR="008B059F">
      <w:tab/>
    </w:r>
    <w:r w:rsidR="008B059F" w:rsidRPr="008B059F">
      <w:rPr>
        <w:sz w:val="12"/>
      </w:rPr>
      <w:t>Updated 2/22/2022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A3A" w:rsidRDefault="00B12A3A" w:rsidP="00706F76">
      <w:pPr>
        <w:spacing w:after="0" w:line="240" w:lineRule="auto"/>
      </w:pPr>
      <w:r>
        <w:separator/>
      </w:r>
    </w:p>
  </w:footnote>
  <w:footnote w:type="continuationSeparator" w:id="0">
    <w:p w:rsidR="00B12A3A" w:rsidRDefault="00B12A3A" w:rsidP="00706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F76" w:rsidRDefault="000D2808">
    <w:pPr>
      <w:pStyle w:val="Header"/>
    </w:pPr>
    <w:r>
      <w:rPr>
        <w:noProof/>
      </w:rPr>
      <w:drawing>
        <wp:inline distT="0" distB="0" distL="0" distR="0">
          <wp:extent cx="5324475" cy="657225"/>
          <wp:effectExtent l="0" t="0" r="0" b="9525"/>
          <wp:docPr id="24" name="Picture 24" title="UC OnBase Importing documents into On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amos\AppData\Local\Temp\SNAGHTML1e695b4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447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24ED7"/>
    <w:multiLevelType w:val="hybridMultilevel"/>
    <w:tmpl w:val="4FCE13C8"/>
    <w:lvl w:ilvl="0" w:tplc="C5783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C754F6"/>
    <w:multiLevelType w:val="hybridMultilevel"/>
    <w:tmpl w:val="007E4C2A"/>
    <w:lvl w:ilvl="0" w:tplc="605871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BEF"/>
    <w:rsid w:val="00090BD2"/>
    <w:rsid w:val="000D2808"/>
    <w:rsid w:val="001F3DEC"/>
    <w:rsid w:val="0023736B"/>
    <w:rsid w:val="002750AE"/>
    <w:rsid w:val="002B5CD2"/>
    <w:rsid w:val="003225A3"/>
    <w:rsid w:val="00323033"/>
    <w:rsid w:val="003B7536"/>
    <w:rsid w:val="003D4CCE"/>
    <w:rsid w:val="003F60A3"/>
    <w:rsid w:val="004C46B2"/>
    <w:rsid w:val="004D3126"/>
    <w:rsid w:val="00536E89"/>
    <w:rsid w:val="00544472"/>
    <w:rsid w:val="00570216"/>
    <w:rsid w:val="005C55DA"/>
    <w:rsid w:val="006C5137"/>
    <w:rsid w:val="006F775E"/>
    <w:rsid w:val="00706F76"/>
    <w:rsid w:val="007C7421"/>
    <w:rsid w:val="008B059F"/>
    <w:rsid w:val="008C5CC9"/>
    <w:rsid w:val="008D7AD4"/>
    <w:rsid w:val="009050BD"/>
    <w:rsid w:val="00990BEF"/>
    <w:rsid w:val="009B195E"/>
    <w:rsid w:val="009C4022"/>
    <w:rsid w:val="009F593D"/>
    <w:rsid w:val="00AE50E6"/>
    <w:rsid w:val="00B12A3A"/>
    <w:rsid w:val="00C55C27"/>
    <w:rsid w:val="00D04222"/>
    <w:rsid w:val="00D6320A"/>
    <w:rsid w:val="00D73C3C"/>
    <w:rsid w:val="00DB6D95"/>
    <w:rsid w:val="00E04A62"/>
    <w:rsid w:val="00E263D4"/>
    <w:rsid w:val="00E97DFF"/>
    <w:rsid w:val="00EF7225"/>
    <w:rsid w:val="00EF79AB"/>
    <w:rsid w:val="00F53D3E"/>
    <w:rsid w:val="00F82869"/>
    <w:rsid w:val="00FC1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9DCA3"/>
  <w15:chartTrackingRefBased/>
  <w15:docId w15:val="{77530BC0-69AA-47CF-8E95-D0A554A9D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BEF"/>
    <w:pPr>
      <w:ind w:left="720"/>
      <w:contextualSpacing/>
    </w:pPr>
  </w:style>
  <w:style w:type="paragraph" w:styleId="Header">
    <w:name w:val="header"/>
    <w:basedOn w:val="Normal"/>
    <w:link w:val="HeaderChar"/>
    <w:uiPriority w:val="99"/>
    <w:unhideWhenUsed/>
    <w:rsid w:val="00706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F76"/>
  </w:style>
  <w:style w:type="paragraph" w:styleId="Footer">
    <w:name w:val="footer"/>
    <w:basedOn w:val="Normal"/>
    <w:link w:val="FooterChar"/>
    <w:uiPriority w:val="99"/>
    <w:unhideWhenUsed/>
    <w:rsid w:val="00706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F76"/>
  </w:style>
  <w:style w:type="character" w:styleId="Hyperlink">
    <w:name w:val="Hyperlink"/>
    <w:basedOn w:val="DefaultParagraphFont"/>
    <w:uiPriority w:val="99"/>
    <w:unhideWhenUsed/>
    <w:rsid w:val="003D4C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s://www.ucop.edu/information-technology-services/initiatives/records-retention-management/onbase-document-management.html" TargetMode="External"/><Relationship Id="rId1" Type="http://schemas.openxmlformats.org/officeDocument/2006/relationships/hyperlink" Target="file:///C:\Users\nramos\Box\Records%20Management%20Team%20Collaboration%20Folder\OnBase%20Documentation%20and%20Guides\Second%20versions\records@ucop.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8643B-C3D3-4953-BB1A-C7DB94D42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6</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DiOrio</dc:creator>
  <cp:keywords/>
  <dc:description/>
  <cp:lastModifiedBy>Neil Ramos</cp:lastModifiedBy>
  <cp:revision>15</cp:revision>
  <dcterms:created xsi:type="dcterms:W3CDTF">2021-10-08T17:10:00Z</dcterms:created>
  <dcterms:modified xsi:type="dcterms:W3CDTF">2022-03-07T21:12:00Z</dcterms:modified>
</cp:coreProperties>
</file>